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D" w:rsidRDefault="00AE795D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E795D" w:rsidRPr="00B01085" w:rsidRDefault="00AE795D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«ЦЕЛИННИНСКОЕ» МУНИЦИПАЛЬНОГО РАЙОНА «ГОРОД КРАСНОКАМЕНСК КРАСНОКАМЕНСКИЙ РАЙОН» ЗАБАЙКАЛЬСКОГО КРАЯ</w:t>
      </w:r>
    </w:p>
    <w:p w:rsidR="00AE795D" w:rsidRDefault="00AE795D" w:rsidP="00FC6209">
      <w:pPr>
        <w:ind w:left="2700"/>
        <w:jc w:val="center"/>
        <w:rPr>
          <w:b/>
          <w:sz w:val="20"/>
          <w:szCs w:val="20"/>
        </w:rPr>
      </w:pPr>
    </w:p>
    <w:p w:rsidR="00AE795D" w:rsidRDefault="00AE795D" w:rsidP="00FC6209">
      <w:pPr>
        <w:ind w:left="2700"/>
        <w:jc w:val="center"/>
        <w:rPr>
          <w:b/>
          <w:sz w:val="20"/>
          <w:szCs w:val="20"/>
        </w:rPr>
      </w:pPr>
    </w:p>
    <w:p w:rsidR="00AE795D" w:rsidRPr="00287E62" w:rsidRDefault="00AE795D" w:rsidP="00FC6209">
      <w:pPr>
        <w:ind w:left="2700"/>
        <w:jc w:val="center"/>
        <w:rPr>
          <w:b/>
          <w:sz w:val="20"/>
          <w:szCs w:val="20"/>
        </w:rPr>
      </w:pPr>
    </w:p>
    <w:p w:rsidR="00AE795D" w:rsidRDefault="00AE795D" w:rsidP="00FC6209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AE795D" w:rsidRDefault="00AE795D" w:rsidP="00FC6209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7BC6">
        <w:rPr>
          <w:sz w:val="28"/>
          <w:szCs w:val="28"/>
        </w:rPr>
        <w:t xml:space="preserve"> года</w:t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132</w:t>
      </w:r>
    </w:p>
    <w:p w:rsidR="00AE795D" w:rsidRPr="00DE7BC6" w:rsidRDefault="00AE795D" w:rsidP="00FC620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AE795D" w:rsidRPr="00495497" w:rsidRDefault="00AE795D" w:rsidP="00FC6209">
      <w:pPr>
        <w:jc w:val="both"/>
        <w:rPr>
          <w:sz w:val="28"/>
          <w:szCs w:val="28"/>
        </w:rPr>
      </w:pPr>
    </w:p>
    <w:p w:rsidR="00AE795D" w:rsidRPr="00025EAF" w:rsidRDefault="00AE795D" w:rsidP="00FC6209">
      <w:pPr>
        <w:pStyle w:val="ConsPlusTitle"/>
        <w:widowControl/>
        <w:jc w:val="both"/>
      </w:pPr>
      <w:r w:rsidRPr="00025EAF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025EAF"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административный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регламент по предоставлению муниципальной услуги 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проживания», утвержденный постановлением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сельского поселения «Целиннинское» №  117 от 03.12.2013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</w:p>
    <w:p w:rsidR="00AE795D" w:rsidRDefault="00AE795D" w:rsidP="00FC62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E795D" w:rsidRPr="00025EAF" w:rsidRDefault="00AE795D" w:rsidP="00FC6209">
      <w:pPr>
        <w:pStyle w:val="ConsPlusTitle"/>
        <w:widowControl/>
        <w:jc w:val="both"/>
      </w:pP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Краснокаменской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>межрайонной прокуратуры № 07-23б-2016 от 12.12.2016 г.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отдельные нормы </w:t>
      </w:r>
      <w:r w:rsidRPr="0069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административного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предоставлению муниципальной услуги 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проживания», утвержденный постановлением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сельского поселения «Целиннинское» №  117 от 03.12.2013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г., администрация сельского поселения «Целиннинское:</w:t>
      </w:r>
    </w:p>
    <w:p w:rsidR="00AE795D" w:rsidRPr="00B23F59" w:rsidRDefault="00AE795D" w:rsidP="00FC6209">
      <w:pPr>
        <w:tabs>
          <w:tab w:val="left" w:pos="6120"/>
        </w:tabs>
        <w:ind w:right="-25"/>
        <w:jc w:val="both"/>
        <w:rPr>
          <w:sz w:val="28"/>
          <w:szCs w:val="28"/>
        </w:rPr>
      </w:pPr>
      <w:r w:rsidRPr="00C74A35">
        <w:rPr>
          <w:b/>
          <w:sz w:val="28"/>
          <w:szCs w:val="28"/>
        </w:rPr>
        <w:t>постановляет:</w:t>
      </w:r>
    </w:p>
    <w:p w:rsidR="00AE795D" w:rsidRDefault="00AE795D" w:rsidP="00FC6209">
      <w:pPr>
        <w:tabs>
          <w:tab w:val="left" w:pos="6120"/>
        </w:tabs>
        <w:ind w:right="-25"/>
        <w:jc w:val="both"/>
        <w:rPr>
          <w:sz w:val="28"/>
          <w:szCs w:val="28"/>
        </w:rPr>
      </w:pPr>
      <w:r w:rsidRPr="00C956E1">
        <w:rPr>
          <w:sz w:val="28"/>
          <w:szCs w:val="28"/>
        </w:rPr>
        <w:t>1.</w:t>
      </w:r>
      <w:r>
        <w:rPr>
          <w:sz w:val="28"/>
          <w:szCs w:val="28"/>
        </w:rPr>
        <w:t xml:space="preserve">  Протест удовлетворить в полном объеме</w:t>
      </w:r>
    </w:p>
    <w:p w:rsidR="00AE795D" w:rsidRPr="000B7559" w:rsidRDefault="00AE795D" w:rsidP="00FC62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D8641E">
        <w:rPr>
          <w:b/>
          <w:sz w:val="28"/>
          <w:szCs w:val="28"/>
        </w:rPr>
        <w:t>пункт 11</w:t>
      </w:r>
      <w:r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 </w:t>
      </w:r>
      <w:r w:rsidRPr="00623F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 w:rsidRPr="00623F30">
        <w:rPr>
          <w:b/>
          <w:sz w:val="28"/>
          <w:szCs w:val="28"/>
        </w:rPr>
        <w:t xml:space="preserve">: </w:t>
      </w:r>
    </w:p>
    <w:p w:rsidR="00AE795D" w:rsidRDefault="00AE795D" w:rsidP="00FC6209">
      <w:pPr>
        <w:pStyle w:val="NoSpacing"/>
        <w:rPr>
          <w:szCs w:val="28"/>
        </w:rPr>
      </w:pPr>
      <w:r w:rsidRPr="00623F30">
        <w:rPr>
          <w:szCs w:val="28"/>
        </w:rPr>
        <w:t xml:space="preserve">« </w:t>
      </w:r>
      <w:r w:rsidRPr="00786D67">
        <w:rPr>
          <w:b/>
          <w:szCs w:val="28"/>
        </w:rPr>
        <w:t xml:space="preserve">- </w:t>
      </w:r>
      <w:r w:rsidRPr="008F195E"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E795D" w:rsidRDefault="00AE795D" w:rsidP="00FC6209">
      <w:pPr>
        <w:pStyle w:val="NoSpacing"/>
        <w:rPr>
          <w:szCs w:val="28"/>
        </w:rPr>
      </w:pPr>
      <w:r w:rsidRPr="00786D67">
        <w:rPr>
          <w:b/>
          <w:szCs w:val="28"/>
        </w:rPr>
        <w:t xml:space="preserve">- </w:t>
      </w:r>
      <w:r w:rsidRPr="00786D67">
        <w:rPr>
          <w:szCs w:val="28"/>
        </w:rPr>
        <w:t>о вы</w:t>
      </w:r>
      <w:r>
        <w:rPr>
          <w:szCs w:val="28"/>
        </w:rPr>
        <w:t>явлении оснований для признания помещения подлежащим капитальному ремонту,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 с установленными в настоящем Положении требованиями;</w:t>
      </w:r>
    </w:p>
    <w:p w:rsidR="00AE795D" w:rsidRPr="00892CA7" w:rsidRDefault="00AE795D" w:rsidP="00FC6209">
      <w:pPr>
        <w:pStyle w:val="NoSpacing"/>
        <w:rPr>
          <w:b/>
          <w:szCs w:val="28"/>
        </w:rPr>
      </w:pPr>
      <w:r w:rsidRPr="00892CA7">
        <w:rPr>
          <w:b/>
          <w:szCs w:val="28"/>
        </w:rPr>
        <w:t xml:space="preserve">- </w:t>
      </w:r>
      <w:r>
        <w:rPr>
          <w:b/>
          <w:szCs w:val="28"/>
        </w:rPr>
        <w:t xml:space="preserve"> </w:t>
      </w:r>
      <w:r w:rsidRPr="00786D67">
        <w:rPr>
          <w:szCs w:val="28"/>
        </w:rPr>
        <w:t>о вы</w:t>
      </w:r>
      <w:r>
        <w:rPr>
          <w:szCs w:val="28"/>
        </w:rPr>
        <w:t>явлении оснований для признания помещения непригодным для проживания;</w:t>
      </w:r>
    </w:p>
    <w:p w:rsidR="00AE795D" w:rsidRPr="00892CA7" w:rsidRDefault="00AE795D" w:rsidP="00FC6209">
      <w:pPr>
        <w:pStyle w:val="NoSpacing"/>
        <w:rPr>
          <w:b/>
          <w:szCs w:val="28"/>
        </w:rPr>
      </w:pPr>
      <w:r w:rsidRPr="00892CA7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86D67">
        <w:rPr>
          <w:szCs w:val="28"/>
        </w:rPr>
        <w:t>о вы</w:t>
      </w:r>
      <w:r>
        <w:rPr>
          <w:szCs w:val="28"/>
        </w:rPr>
        <w:t>явлении оснований для признания многоквартирного дома аварийным и подлежащим реконструкции;</w:t>
      </w:r>
    </w:p>
    <w:p w:rsidR="00AE795D" w:rsidRDefault="00AE795D" w:rsidP="00FC6209">
      <w:pPr>
        <w:pStyle w:val="NoSpacing"/>
        <w:rPr>
          <w:szCs w:val="28"/>
        </w:rPr>
      </w:pPr>
      <w:r w:rsidRPr="00892CA7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892CA7">
        <w:rPr>
          <w:b/>
          <w:szCs w:val="28"/>
        </w:rPr>
        <w:t xml:space="preserve"> </w:t>
      </w:r>
      <w:r w:rsidRPr="00786D67">
        <w:rPr>
          <w:szCs w:val="28"/>
        </w:rPr>
        <w:t>о вы</w:t>
      </w:r>
      <w:r>
        <w:rPr>
          <w:szCs w:val="28"/>
        </w:rPr>
        <w:t>явлении оснований для признания многоквартирного дома аварийным и подлежащим сносу;</w:t>
      </w:r>
    </w:p>
    <w:p w:rsidR="00AE795D" w:rsidRDefault="00AE795D" w:rsidP="00FC6209">
      <w:pPr>
        <w:pStyle w:val="NoSpacing"/>
        <w:rPr>
          <w:szCs w:val="28"/>
        </w:rPr>
      </w:pPr>
      <w:r w:rsidRPr="00892CA7">
        <w:rPr>
          <w:szCs w:val="28"/>
        </w:rPr>
        <w:t>- об</w:t>
      </w:r>
      <w:r>
        <w:rPr>
          <w:szCs w:val="28"/>
        </w:rPr>
        <w:t xml:space="preserve"> отсутствии </w:t>
      </w:r>
      <w:r w:rsidRPr="00892CA7">
        <w:rPr>
          <w:szCs w:val="28"/>
        </w:rPr>
        <w:t xml:space="preserve"> </w:t>
      </w:r>
      <w:r>
        <w:rPr>
          <w:szCs w:val="28"/>
        </w:rPr>
        <w:t>оснований для признания многоквартирного дома аварийным и подлежащим сносу или реконструкции;»</w:t>
      </w:r>
    </w:p>
    <w:p w:rsidR="00AE795D" w:rsidRPr="00892CA7" w:rsidRDefault="00AE795D" w:rsidP="00FC6209">
      <w:pPr>
        <w:pStyle w:val="NoSpacing"/>
        <w:rPr>
          <w:szCs w:val="28"/>
        </w:rPr>
      </w:pPr>
    </w:p>
    <w:p w:rsidR="00AE795D" w:rsidRPr="00892CA7" w:rsidRDefault="00AE795D" w:rsidP="00FC6209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AE795D" w:rsidRDefault="00AE795D" w:rsidP="00FC62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п.15.4.</w:t>
      </w:r>
      <w:r w:rsidRPr="00623F30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изложить в следующей редакции</w:t>
      </w:r>
      <w:r w:rsidRPr="00623F30">
        <w:rPr>
          <w:b/>
          <w:sz w:val="28"/>
          <w:szCs w:val="28"/>
        </w:rPr>
        <w:t xml:space="preserve">: </w:t>
      </w:r>
    </w:p>
    <w:p w:rsidR="00AE795D" w:rsidRDefault="00AE795D" w:rsidP="00FC6209">
      <w:pPr>
        <w:autoSpaceDE w:val="0"/>
        <w:autoSpaceDN w:val="0"/>
        <w:adjustRightInd w:val="0"/>
        <w:ind w:right="-144" w:firstLine="708"/>
        <w:jc w:val="both"/>
        <w:rPr>
          <w:bCs/>
          <w:color w:val="000000"/>
          <w:sz w:val="28"/>
          <w:szCs w:val="28"/>
        </w:rPr>
      </w:pPr>
      <w:r w:rsidRPr="00623F30">
        <w:rPr>
          <w:sz w:val="28"/>
          <w:szCs w:val="28"/>
        </w:rPr>
        <w:t xml:space="preserve"> «</w:t>
      </w:r>
      <w:r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</w:t>
      </w:r>
      <w:r w:rsidRPr="00623F30">
        <w:rPr>
          <w:bCs/>
          <w:color w:val="000000"/>
          <w:sz w:val="28"/>
          <w:szCs w:val="28"/>
        </w:rPr>
        <w:t>;</w:t>
      </w:r>
    </w:p>
    <w:p w:rsidR="00AE795D" w:rsidRDefault="00AE795D" w:rsidP="00FC6209">
      <w:pPr>
        <w:autoSpaceDE w:val="0"/>
        <w:autoSpaceDN w:val="0"/>
        <w:adjustRightInd w:val="0"/>
        <w:ind w:right="-144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803DF5">
        <w:rPr>
          <w:b/>
          <w:bCs/>
          <w:color w:val="000000"/>
          <w:sz w:val="28"/>
          <w:szCs w:val="28"/>
        </w:rPr>
        <w:t>п.15 добавить подпункт</w:t>
      </w:r>
      <w:r>
        <w:rPr>
          <w:bCs/>
          <w:color w:val="000000"/>
          <w:sz w:val="28"/>
          <w:szCs w:val="28"/>
        </w:rPr>
        <w:t xml:space="preserve"> «- заключение проекто-изыскательской организации по результатам обследования элементов ограждающих и несущих конструкций жило помещения – в случае,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AE795D" w:rsidRDefault="00AE795D" w:rsidP="00FC6209">
      <w:pPr>
        <w:autoSpaceDE w:val="0"/>
        <w:autoSpaceDN w:val="0"/>
        <w:adjustRightInd w:val="0"/>
        <w:ind w:right="-144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</w:t>
      </w:r>
      <w:r>
        <w:rPr>
          <w:b/>
          <w:bCs/>
          <w:color w:val="000000"/>
          <w:sz w:val="28"/>
          <w:szCs w:val="28"/>
        </w:rPr>
        <w:t>п.20</w:t>
      </w:r>
      <w:r w:rsidRPr="00803DF5">
        <w:rPr>
          <w:b/>
          <w:bCs/>
          <w:color w:val="000000"/>
          <w:sz w:val="28"/>
          <w:szCs w:val="28"/>
        </w:rPr>
        <w:t xml:space="preserve"> добавить подпункт</w:t>
      </w:r>
      <w:r>
        <w:rPr>
          <w:b/>
          <w:bCs/>
          <w:color w:val="000000"/>
          <w:sz w:val="28"/>
          <w:szCs w:val="28"/>
        </w:rPr>
        <w:t xml:space="preserve"> 20.4 следующего содержания: </w:t>
      </w:r>
      <w:r>
        <w:rPr>
          <w:bCs/>
          <w:color w:val="000000"/>
          <w:sz w:val="28"/>
          <w:szCs w:val="28"/>
        </w:rPr>
        <w:t>« в случае непредставления заявителем документов, предусмотренных пунктом 15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течении 15 дней со для истечения срока, предусмотренного п.13 настоящего Регламента»</w:t>
      </w:r>
    </w:p>
    <w:p w:rsidR="00AE795D" w:rsidRDefault="00AE795D" w:rsidP="00FC6209">
      <w:pPr>
        <w:pStyle w:val="NoSpacing"/>
        <w:rPr>
          <w:szCs w:val="28"/>
        </w:rPr>
      </w:pPr>
      <w:r>
        <w:rPr>
          <w:bCs/>
          <w:color w:val="000000"/>
          <w:szCs w:val="28"/>
        </w:rPr>
        <w:t xml:space="preserve">1.5. </w:t>
      </w:r>
      <w:r w:rsidRPr="00746D4D">
        <w:rPr>
          <w:b/>
          <w:bCs/>
          <w:color w:val="000000"/>
          <w:szCs w:val="28"/>
        </w:rPr>
        <w:t>п.58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szCs w:val="28"/>
        </w:rPr>
        <w:t>изложить в следующей редакции</w:t>
      </w:r>
      <w:r w:rsidRPr="00623F30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F195E">
        <w:rPr>
          <w:szCs w:val="28"/>
        </w:rPr>
        <w:t>По результатам рассмотрения представленных документов, межведомственная комиссия принимает одно из следующих решений</w:t>
      </w:r>
      <w:r>
        <w:rPr>
          <w:szCs w:val="28"/>
        </w:rPr>
        <w:t xml:space="preserve"> об оценке соответствия помещений и многоквартирных домов установленным в настоящем Положении требованиям</w:t>
      </w:r>
      <w:r w:rsidRPr="008F195E">
        <w:rPr>
          <w:szCs w:val="28"/>
        </w:rPr>
        <w:t xml:space="preserve">: 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>о выявлении оснований для признания помещения непригодным для проживания;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>о выявлении оснований для признания многоквартирного дома аварийным и подлежащим сносу;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 xml:space="preserve">1.6. </w:t>
      </w:r>
      <w:r w:rsidRPr="00C338FC">
        <w:rPr>
          <w:b/>
          <w:szCs w:val="28"/>
        </w:rPr>
        <w:t>п.59 изложить в следующей редакции: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>«</w:t>
      </w:r>
      <w:r w:rsidRPr="008F195E">
        <w:rPr>
          <w:szCs w:val="28"/>
        </w:rPr>
        <w:t>Решение принимается большинством голосов членов Комиссии и оформляется в виде заключения</w:t>
      </w:r>
      <w:r>
        <w:rPr>
          <w:szCs w:val="28"/>
        </w:rPr>
        <w:t xml:space="preserve"> </w:t>
      </w:r>
      <w:r>
        <w:rPr>
          <w:b/>
          <w:szCs w:val="28"/>
        </w:rPr>
        <w:t>в 3 экземплярах с указанием соответствующих оснований принятия решения</w:t>
      </w:r>
      <w:r w:rsidRPr="008F195E">
        <w:rPr>
          <w:szCs w:val="28"/>
        </w:rPr>
        <w:t>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E795D" w:rsidRDefault="00AE795D" w:rsidP="00FC6209">
      <w:pPr>
        <w:pStyle w:val="NoSpacing"/>
        <w:rPr>
          <w:szCs w:val="28"/>
        </w:rPr>
      </w:pPr>
      <w:r>
        <w:rPr>
          <w:szCs w:val="28"/>
        </w:rPr>
        <w:t xml:space="preserve">1.7. </w:t>
      </w:r>
      <w:r w:rsidRPr="0017434D">
        <w:rPr>
          <w:b/>
          <w:szCs w:val="28"/>
        </w:rPr>
        <w:t>п.62</w:t>
      </w:r>
      <w:r>
        <w:rPr>
          <w:szCs w:val="28"/>
        </w:rPr>
        <w:t xml:space="preserve"> </w:t>
      </w:r>
      <w:r w:rsidRPr="00C338FC">
        <w:rPr>
          <w:b/>
          <w:szCs w:val="28"/>
        </w:rPr>
        <w:t>изложить в следующей редакции:</w:t>
      </w:r>
      <w:r>
        <w:rPr>
          <w:b/>
          <w:szCs w:val="28"/>
        </w:rPr>
        <w:t xml:space="preserve"> </w:t>
      </w:r>
      <w:r>
        <w:rPr>
          <w:szCs w:val="28"/>
        </w:rPr>
        <w:t>«</w:t>
      </w:r>
      <w:r w:rsidRPr="008F195E">
        <w:rPr>
          <w:szCs w:val="28"/>
        </w:rPr>
        <w:t>Комиссии в 5-дневный срок</w:t>
      </w:r>
      <w:r>
        <w:rPr>
          <w:szCs w:val="28"/>
        </w:rPr>
        <w:t xml:space="preserve"> со дня принятия решения, предусмотренного пунктом 49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или муниципальных услуг (при его наличии), по 1 экземпляру распоряжения или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E795D" w:rsidRPr="00623F30" w:rsidRDefault="00AE795D" w:rsidP="00FC6209">
      <w:pPr>
        <w:pStyle w:val="NoSpacing"/>
        <w:rPr>
          <w:szCs w:val="28"/>
        </w:rPr>
      </w:pPr>
      <w:r>
        <w:rPr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предоставляющих особую опасность для жизни и здоровья человека, либо предоставляющих угрозу разрушения здания по причине аварийного состояния или по основаниям, предусмотренным пунктом 36 настоящего Положения, решение, предусмотренное пунктом 47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решения.»</w:t>
      </w:r>
      <w:bookmarkStart w:id="0" w:name="_GoBack"/>
      <w:bookmarkEnd w:id="0"/>
    </w:p>
    <w:p w:rsidR="00AE795D" w:rsidRPr="00623F30" w:rsidRDefault="00AE795D" w:rsidP="00FC62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 xml:space="preserve">2.Опубликовать (обнародовать) постановление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623F30">
        <w:rPr>
          <w:sz w:val="28"/>
          <w:szCs w:val="28"/>
        </w:rPr>
        <w:t xml:space="preserve">  </w:t>
      </w:r>
    </w:p>
    <w:p w:rsidR="00AE795D" w:rsidRPr="00623F30" w:rsidRDefault="00AE795D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AE795D" w:rsidRPr="00623F30" w:rsidRDefault="00AE795D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AE795D" w:rsidRDefault="00AE795D" w:rsidP="00FC6209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 сельского поселения</w:t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>
        <w:rPr>
          <w:sz w:val="28"/>
          <w:szCs w:val="28"/>
        </w:rPr>
        <w:t xml:space="preserve">     Л.Н.Парыгина</w:t>
      </w:r>
    </w:p>
    <w:p w:rsidR="00AE795D" w:rsidRDefault="00AE795D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AE795D" w:rsidRDefault="00AE795D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AE795D" w:rsidRPr="008F501D" w:rsidRDefault="00AE795D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AE795D" w:rsidRDefault="00AE795D" w:rsidP="00FC6209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AE795D" w:rsidRDefault="00AE795D" w:rsidP="00FC6209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AE795D" w:rsidRPr="008F501D" w:rsidRDefault="00AE795D" w:rsidP="00FC62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795D" w:rsidRPr="008F501D" w:rsidRDefault="00AE795D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AE795D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5D" w:rsidRDefault="00AE795D" w:rsidP="00795955">
      <w:r>
        <w:separator/>
      </w:r>
    </w:p>
  </w:endnote>
  <w:endnote w:type="continuationSeparator" w:id="1">
    <w:p w:rsidR="00AE795D" w:rsidRDefault="00AE795D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D" w:rsidRDefault="00AE795D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5D" w:rsidRDefault="00AE795D" w:rsidP="00795955">
      <w:r>
        <w:separator/>
      </w:r>
    </w:p>
  </w:footnote>
  <w:footnote w:type="continuationSeparator" w:id="1">
    <w:p w:rsidR="00AE795D" w:rsidRDefault="00AE795D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3F"/>
    <w:rsid w:val="00000ED5"/>
    <w:rsid w:val="000114DB"/>
    <w:rsid w:val="0002162A"/>
    <w:rsid w:val="00025EAF"/>
    <w:rsid w:val="000273A0"/>
    <w:rsid w:val="00042DBD"/>
    <w:rsid w:val="00057EBE"/>
    <w:rsid w:val="00062A35"/>
    <w:rsid w:val="000933FC"/>
    <w:rsid w:val="000B08FF"/>
    <w:rsid w:val="000B35B6"/>
    <w:rsid w:val="000B7559"/>
    <w:rsid w:val="000D4534"/>
    <w:rsid w:val="000D59EF"/>
    <w:rsid w:val="000D5CA0"/>
    <w:rsid w:val="000D6EB0"/>
    <w:rsid w:val="000E6DDE"/>
    <w:rsid w:val="00100455"/>
    <w:rsid w:val="00112094"/>
    <w:rsid w:val="0012154B"/>
    <w:rsid w:val="00125BA1"/>
    <w:rsid w:val="00151704"/>
    <w:rsid w:val="00164650"/>
    <w:rsid w:val="0017434D"/>
    <w:rsid w:val="001744D1"/>
    <w:rsid w:val="00174F3A"/>
    <w:rsid w:val="00191C9C"/>
    <w:rsid w:val="001B77D5"/>
    <w:rsid w:val="001C363C"/>
    <w:rsid w:val="001C592C"/>
    <w:rsid w:val="001D44D0"/>
    <w:rsid w:val="001E001C"/>
    <w:rsid w:val="001F5B32"/>
    <w:rsid w:val="0020358C"/>
    <w:rsid w:val="00203929"/>
    <w:rsid w:val="002106B4"/>
    <w:rsid w:val="00216397"/>
    <w:rsid w:val="00247C73"/>
    <w:rsid w:val="00254AF4"/>
    <w:rsid w:val="00260BA3"/>
    <w:rsid w:val="00262801"/>
    <w:rsid w:val="002672D3"/>
    <w:rsid w:val="0027769E"/>
    <w:rsid w:val="00287E62"/>
    <w:rsid w:val="00290F08"/>
    <w:rsid w:val="00294657"/>
    <w:rsid w:val="00297991"/>
    <w:rsid w:val="002A7B6C"/>
    <w:rsid w:val="002B0739"/>
    <w:rsid w:val="002C727C"/>
    <w:rsid w:val="002D17CF"/>
    <w:rsid w:val="002D6F0A"/>
    <w:rsid w:val="002E4E84"/>
    <w:rsid w:val="002E633F"/>
    <w:rsid w:val="0030602D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59DC"/>
    <w:rsid w:val="00491702"/>
    <w:rsid w:val="0049173B"/>
    <w:rsid w:val="00495497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6072A5"/>
    <w:rsid w:val="00610B98"/>
    <w:rsid w:val="00623F30"/>
    <w:rsid w:val="00631B16"/>
    <w:rsid w:val="00644B0A"/>
    <w:rsid w:val="00694643"/>
    <w:rsid w:val="006A1880"/>
    <w:rsid w:val="006A37E2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46D4D"/>
    <w:rsid w:val="0075299D"/>
    <w:rsid w:val="00755EC3"/>
    <w:rsid w:val="00765913"/>
    <w:rsid w:val="00770B2D"/>
    <w:rsid w:val="00776FE5"/>
    <w:rsid w:val="00783CE7"/>
    <w:rsid w:val="00786D67"/>
    <w:rsid w:val="00795955"/>
    <w:rsid w:val="007A3736"/>
    <w:rsid w:val="007C25D2"/>
    <w:rsid w:val="007C2D91"/>
    <w:rsid w:val="007C3C90"/>
    <w:rsid w:val="007D2D3B"/>
    <w:rsid w:val="007D4879"/>
    <w:rsid w:val="007D61F3"/>
    <w:rsid w:val="007F2BAD"/>
    <w:rsid w:val="00803DF5"/>
    <w:rsid w:val="00806E15"/>
    <w:rsid w:val="0081170F"/>
    <w:rsid w:val="008210AA"/>
    <w:rsid w:val="00842911"/>
    <w:rsid w:val="0086336B"/>
    <w:rsid w:val="00865A2E"/>
    <w:rsid w:val="008712B5"/>
    <w:rsid w:val="00890ED3"/>
    <w:rsid w:val="00892CA7"/>
    <w:rsid w:val="00893AA0"/>
    <w:rsid w:val="008A40C6"/>
    <w:rsid w:val="008B3D78"/>
    <w:rsid w:val="008C3594"/>
    <w:rsid w:val="008C774B"/>
    <w:rsid w:val="008D2F1A"/>
    <w:rsid w:val="008D48B5"/>
    <w:rsid w:val="008D7684"/>
    <w:rsid w:val="008E1F73"/>
    <w:rsid w:val="008E7093"/>
    <w:rsid w:val="008F195E"/>
    <w:rsid w:val="008F501D"/>
    <w:rsid w:val="00910BCD"/>
    <w:rsid w:val="009119AA"/>
    <w:rsid w:val="009142A3"/>
    <w:rsid w:val="009261A9"/>
    <w:rsid w:val="00933ABA"/>
    <w:rsid w:val="00940F4B"/>
    <w:rsid w:val="0094740D"/>
    <w:rsid w:val="0095208D"/>
    <w:rsid w:val="00971445"/>
    <w:rsid w:val="009779E3"/>
    <w:rsid w:val="0098379A"/>
    <w:rsid w:val="0099181F"/>
    <w:rsid w:val="00996863"/>
    <w:rsid w:val="009A432A"/>
    <w:rsid w:val="009B6891"/>
    <w:rsid w:val="009C0091"/>
    <w:rsid w:val="009C5357"/>
    <w:rsid w:val="009E3202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AE795D"/>
    <w:rsid w:val="00B01085"/>
    <w:rsid w:val="00B22C07"/>
    <w:rsid w:val="00B23F59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338FC"/>
    <w:rsid w:val="00C54E8E"/>
    <w:rsid w:val="00C64091"/>
    <w:rsid w:val="00C737A8"/>
    <w:rsid w:val="00C74A35"/>
    <w:rsid w:val="00C87F04"/>
    <w:rsid w:val="00C90F9F"/>
    <w:rsid w:val="00C93DAE"/>
    <w:rsid w:val="00C956E1"/>
    <w:rsid w:val="00CA4F9F"/>
    <w:rsid w:val="00CB620E"/>
    <w:rsid w:val="00CC0083"/>
    <w:rsid w:val="00CC20FE"/>
    <w:rsid w:val="00CC3AC7"/>
    <w:rsid w:val="00CD7EB8"/>
    <w:rsid w:val="00CF2923"/>
    <w:rsid w:val="00D01AC8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8641E"/>
    <w:rsid w:val="00DB6C80"/>
    <w:rsid w:val="00DC542C"/>
    <w:rsid w:val="00DE7BC6"/>
    <w:rsid w:val="00DF3426"/>
    <w:rsid w:val="00E142BF"/>
    <w:rsid w:val="00E1651D"/>
    <w:rsid w:val="00E43862"/>
    <w:rsid w:val="00E53E5C"/>
    <w:rsid w:val="00E66213"/>
    <w:rsid w:val="00E849DE"/>
    <w:rsid w:val="00EB5442"/>
    <w:rsid w:val="00ED1A29"/>
    <w:rsid w:val="00EF4D5B"/>
    <w:rsid w:val="00EF5242"/>
    <w:rsid w:val="00EF6EF4"/>
    <w:rsid w:val="00F021E2"/>
    <w:rsid w:val="00F22046"/>
    <w:rsid w:val="00F240CE"/>
    <w:rsid w:val="00F43354"/>
    <w:rsid w:val="00F4341B"/>
    <w:rsid w:val="00F5366D"/>
    <w:rsid w:val="00F5631C"/>
    <w:rsid w:val="00F90EE1"/>
    <w:rsid w:val="00F91B46"/>
    <w:rsid w:val="00F97D1B"/>
    <w:rsid w:val="00FA436E"/>
    <w:rsid w:val="00FA4DE5"/>
    <w:rsid w:val="00FB17C8"/>
    <w:rsid w:val="00FC6209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,Знак Знак"/>
    <w:basedOn w:val="Normal"/>
    <w:next w:val="Normal"/>
    <w:link w:val="Heading1Char"/>
    <w:uiPriority w:val="99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нак Знак Char"/>
    <w:basedOn w:val="DefaultParagraphFont"/>
    <w:link w:val="Heading1"/>
    <w:uiPriority w:val="99"/>
    <w:locked/>
    <w:rsid w:val="002E633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33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33F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33F"/>
    <w:rPr>
      <w:rFonts w:ascii="Arial" w:hAnsi="Arial" w:cs="Times New Roman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3762"/>
    <w:rPr>
      <w:rFonts w:ascii="Times New Roman" w:hAnsi="Times New Roman" w:cs="Times New Roman"/>
      <w:b/>
      <w:sz w:val="22"/>
      <w:lang w:eastAsia="ja-JP"/>
    </w:rPr>
  </w:style>
  <w:style w:type="paragraph" w:customStyle="1" w:styleId="ConsNormal">
    <w:name w:val="ConsNormal"/>
    <w:uiPriority w:val="99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6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33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3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33F"/>
    <w:rPr>
      <w:rFonts w:ascii="Arial" w:hAnsi="Arial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6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33F"/>
    <w:rPr>
      <w:rFonts w:ascii="Tahoma" w:hAnsi="Tahoma" w:cs="Times New Roman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33F"/>
    <w:rPr>
      <w:b/>
    </w:rPr>
  </w:style>
  <w:style w:type="paragraph" w:styleId="Header">
    <w:name w:val="header"/>
    <w:basedOn w:val="Normal"/>
    <w:link w:val="Head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E63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E6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E63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6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63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прав. подпись)"/>
    <w:basedOn w:val="Normal"/>
    <w:next w:val="Normal"/>
    <w:uiPriority w:val="99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3">
    <w:name w:val="Не вступил в силу"/>
    <w:uiPriority w:val="99"/>
    <w:rsid w:val="002E633F"/>
    <w:rPr>
      <w:color w:val="008080"/>
      <w:sz w:val="20"/>
    </w:rPr>
  </w:style>
  <w:style w:type="paragraph" w:customStyle="1" w:styleId="a4">
    <w:name w:val="Текст (лев. подпись)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Normal"/>
    <w:next w:val="Normal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6">
    <w:name w:val="Прижатый влево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E6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633F"/>
    <w:rPr>
      <w:rFonts w:ascii="Tahoma" w:hAnsi="Tahoma" w:cs="Times New Roman"/>
      <w:sz w:val="20"/>
      <w:shd w:val="clear" w:color="auto" w:fill="00008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2E633F"/>
    <w:pPr>
      <w:ind w:left="480"/>
    </w:pPr>
  </w:style>
  <w:style w:type="character" w:styleId="FollowedHyperlink">
    <w:name w:val="FollowedHyperlink"/>
    <w:basedOn w:val="DefaultParagraphFont"/>
    <w:uiPriority w:val="99"/>
    <w:semiHidden/>
    <w:rsid w:val="002E633F"/>
    <w:rPr>
      <w:rFonts w:cs="Times New Roman"/>
      <w:color w:val="800080"/>
      <w:u w:val="single"/>
    </w:rPr>
  </w:style>
  <w:style w:type="paragraph" w:customStyle="1" w:styleId="a8">
    <w:name w:val="Знак"/>
    <w:basedOn w:val="Normal"/>
    <w:uiPriority w:val="99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Абзац списка1"/>
    <w:basedOn w:val="Normal"/>
    <w:uiPriority w:val="99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locked/>
    <w:rsid w:val="00343762"/>
    <w:rPr>
      <w:sz w:val="24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343762"/>
    <w:rPr>
      <w:b/>
      <w:spacing w:val="4"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spacing w:val="4"/>
      <w:sz w:val="23"/>
      <w:szCs w:val="20"/>
    </w:rPr>
  </w:style>
  <w:style w:type="character" w:customStyle="1" w:styleId="21">
    <w:name w:val="Основной текст (2)_"/>
    <w:link w:val="210"/>
    <w:uiPriority w:val="99"/>
    <w:locked/>
    <w:rsid w:val="00343762"/>
    <w:rPr>
      <w:noProof/>
      <w:sz w:val="24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Cs w:val="20"/>
    </w:rPr>
  </w:style>
  <w:style w:type="character" w:customStyle="1" w:styleId="22">
    <w:name w:val="Основной текст (2)"/>
    <w:basedOn w:val="21"/>
    <w:uiPriority w:val="99"/>
    <w:rsid w:val="00343762"/>
    <w:rPr>
      <w:rFonts w:cs="Times New Roman"/>
      <w:szCs w:val="24"/>
    </w:rPr>
  </w:style>
  <w:style w:type="character" w:customStyle="1" w:styleId="110">
    <w:name w:val="Основной текст (11)_"/>
    <w:link w:val="111"/>
    <w:uiPriority w:val="99"/>
    <w:locked/>
    <w:rsid w:val="00343762"/>
    <w:rPr>
      <w:rFonts w:ascii="Trebuchet MS" w:hAnsi="Trebuchet MS"/>
      <w:spacing w:val="4"/>
      <w:sz w:val="22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0"/>
    </w:rPr>
  </w:style>
  <w:style w:type="character" w:customStyle="1" w:styleId="100">
    <w:name w:val="Основной текст (10)_"/>
    <w:link w:val="101"/>
    <w:uiPriority w:val="99"/>
    <w:locked/>
    <w:rsid w:val="00343762"/>
    <w:rPr>
      <w:noProof/>
      <w:sz w:val="25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0"/>
    </w:rPr>
  </w:style>
  <w:style w:type="character" w:customStyle="1" w:styleId="30">
    <w:name w:val="Основной текст (3)_"/>
    <w:link w:val="31"/>
    <w:uiPriority w:val="99"/>
    <w:locked/>
    <w:rsid w:val="00343762"/>
    <w:rPr>
      <w:spacing w:val="4"/>
      <w:sz w:val="15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20"/>
    </w:rPr>
  </w:style>
  <w:style w:type="character" w:customStyle="1" w:styleId="38pt">
    <w:name w:val="Основной текст (3) + 8 pt"/>
    <w:basedOn w:val="30"/>
    <w:uiPriority w:val="99"/>
    <w:rsid w:val="00343762"/>
    <w:rPr>
      <w:rFonts w:cs="Times New Roman"/>
      <w:szCs w:val="15"/>
    </w:rPr>
  </w:style>
  <w:style w:type="character" w:customStyle="1" w:styleId="4">
    <w:name w:val="Основной текст (4)_"/>
    <w:link w:val="40"/>
    <w:uiPriority w:val="99"/>
    <w:locked/>
    <w:rsid w:val="00343762"/>
    <w:rPr>
      <w:spacing w:val="5"/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20"/>
    </w:rPr>
  </w:style>
  <w:style w:type="character" w:customStyle="1" w:styleId="5">
    <w:name w:val="Основной текст (5)_"/>
    <w:link w:val="50"/>
    <w:uiPriority w:val="99"/>
    <w:locked/>
    <w:rsid w:val="00343762"/>
    <w:rPr>
      <w:b/>
      <w:spacing w:val="5"/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spacing w:val="5"/>
      <w:sz w:val="19"/>
      <w:szCs w:val="20"/>
    </w:rPr>
  </w:style>
  <w:style w:type="paragraph" w:customStyle="1" w:styleId="13">
    <w:name w:val="Знак Знак1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F73"/>
    <w:rPr>
      <w:rFonts w:ascii="Courier New" w:hAnsi="Courier New" w:cs="Times New Roman"/>
    </w:rPr>
  </w:style>
  <w:style w:type="paragraph" w:customStyle="1" w:styleId="rteleft">
    <w:name w:val="rteleft"/>
    <w:basedOn w:val="Normal"/>
    <w:uiPriority w:val="99"/>
    <w:rsid w:val="0076591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49173B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25B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3</Pages>
  <Words>931</Words>
  <Characters>5307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25</cp:revision>
  <cp:lastPrinted>2016-12-19T02:33:00Z</cp:lastPrinted>
  <dcterms:created xsi:type="dcterms:W3CDTF">2015-08-03T12:59:00Z</dcterms:created>
  <dcterms:modified xsi:type="dcterms:W3CDTF">2016-12-19T02:33:00Z</dcterms:modified>
</cp:coreProperties>
</file>