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0A" w:rsidRPr="00CA1B8F" w:rsidRDefault="0015190A" w:rsidP="00AF4DF6">
      <w:pPr>
        <w:spacing w:after="0" w:line="240" w:lineRule="auto"/>
        <w:jc w:val="center"/>
        <w:rPr>
          <w:rFonts w:ascii="Times New Roman" w:hAnsi="Times New Roman"/>
          <w:b/>
          <w:bCs/>
          <w:sz w:val="27"/>
          <w:szCs w:val="27"/>
          <w:lang w:eastAsia="ru-RU"/>
        </w:rPr>
      </w:pPr>
      <w:r>
        <w:rPr>
          <w:rFonts w:ascii="Times New Roman" w:hAnsi="Times New Roman"/>
          <w:b/>
          <w:bCs/>
          <w:sz w:val="27"/>
          <w:szCs w:val="27"/>
          <w:lang w:eastAsia="ru-RU"/>
        </w:rPr>
        <w:t>проект</w:t>
      </w:r>
    </w:p>
    <w:p w:rsidR="0015190A" w:rsidRPr="00CA1B8F" w:rsidRDefault="0015190A" w:rsidP="00AF4DF6">
      <w:pPr>
        <w:spacing w:after="0" w:line="240" w:lineRule="auto"/>
        <w:jc w:val="center"/>
        <w:rPr>
          <w:rFonts w:ascii="Times New Roman" w:hAnsi="Times New Roman"/>
          <w:b/>
          <w:bCs/>
          <w:sz w:val="27"/>
          <w:szCs w:val="27"/>
          <w:lang w:eastAsia="ru-RU"/>
        </w:rPr>
      </w:pPr>
      <w:r w:rsidRPr="00CA1B8F">
        <w:rPr>
          <w:rFonts w:ascii="Times New Roman" w:hAnsi="Times New Roman"/>
          <w:b/>
          <w:bCs/>
          <w:sz w:val="27"/>
          <w:szCs w:val="27"/>
          <w:lang w:eastAsia="ru-RU"/>
        </w:rPr>
        <w:t>РОССИЙСКАЯ ФЕДЕРАЦИЯ</w:t>
      </w:r>
    </w:p>
    <w:p w:rsidR="0015190A" w:rsidRPr="00CA1B8F" w:rsidRDefault="0015190A" w:rsidP="00AF4DF6">
      <w:pPr>
        <w:spacing w:after="0" w:line="240" w:lineRule="auto"/>
        <w:jc w:val="center"/>
        <w:rPr>
          <w:rFonts w:ascii="Times New Roman" w:hAnsi="Times New Roman"/>
          <w:b/>
          <w:bCs/>
          <w:sz w:val="27"/>
          <w:szCs w:val="27"/>
          <w:lang w:eastAsia="ru-RU"/>
        </w:rPr>
      </w:pPr>
      <w:r w:rsidRPr="00CA1B8F">
        <w:rPr>
          <w:rFonts w:ascii="Times New Roman" w:hAnsi="Times New Roman"/>
          <w:b/>
          <w:bCs/>
          <w:sz w:val="27"/>
          <w:szCs w:val="27"/>
          <w:lang w:eastAsia="ru-RU"/>
        </w:rPr>
        <w:t xml:space="preserve">СОВЕТ СЕЛЬСКОГО ПОСЕЛЕНИЯ </w:t>
      </w:r>
      <w:r w:rsidRPr="001C3D57">
        <w:rPr>
          <w:rFonts w:ascii="Times New Roman" w:hAnsi="Times New Roman"/>
          <w:b/>
          <w:bCs/>
          <w:sz w:val="27"/>
          <w:szCs w:val="27"/>
          <w:lang w:eastAsia="ru-RU"/>
        </w:rPr>
        <w:t>«ЦЕЛИННИНСКОЕ»</w:t>
      </w:r>
      <w:r w:rsidRPr="00CA1B8F">
        <w:rPr>
          <w:rFonts w:ascii="Times New Roman" w:hAnsi="Times New Roman"/>
          <w:b/>
          <w:bCs/>
          <w:sz w:val="27"/>
          <w:szCs w:val="27"/>
          <w:lang w:eastAsia="ru-RU"/>
        </w:rPr>
        <w:t xml:space="preserve"> МУНИЦИПАЛЬНОГО РАЙОНА «ГОРОД КРАСНОКАМЕНСК И КРАСНОКАМЕНСКИЙ РАЙОН»</w:t>
      </w:r>
    </w:p>
    <w:p w:rsidR="0015190A" w:rsidRPr="00CA1B8F" w:rsidRDefault="0015190A" w:rsidP="00AF4DF6">
      <w:pPr>
        <w:spacing w:after="0" w:line="240" w:lineRule="auto"/>
        <w:jc w:val="center"/>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jc w:val="center"/>
        <w:rPr>
          <w:rFonts w:ascii="Times New Roman" w:hAnsi="Times New Roman"/>
          <w:b/>
          <w:bCs/>
          <w:sz w:val="27"/>
          <w:szCs w:val="27"/>
          <w:lang w:eastAsia="ru-RU"/>
        </w:rPr>
      </w:pPr>
      <w:r w:rsidRPr="00CA1B8F">
        <w:rPr>
          <w:rFonts w:ascii="Times New Roman" w:hAnsi="Times New Roman"/>
          <w:b/>
          <w:bCs/>
          <w:sz w:val="27"/>
          <w:szCs w:val="27"/>
          <w:lang w:eastAsia="ru-RU"/>
        </w:rPr>
        <w:t>РЕШЕНИЕ</w:t>
      </w:r>
    </w:p>
    <w:p w:rsidR="0015190A" w:rsidRPr="00CA1B8F" w:rsidRDefault="0015190A" w:rsidP="00FF4AAB">
      <w:pPr>
        <w:spacing w:after="0" w:line="240" w:lineRule="auto"/>
        <w:jc w:val="center"/>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jc w:val="both"/>
        <w:rPr>
          <w:rFonts w:ascii="Times New Roman" w:hAnsi="Times New Roman"/>
          <w:sz w:val="27"/>
          <w:szCs w:val="27"/>
          <w:lang w:eastAsia="ru-RU"/>
        </w:rPr>
      </w:pPr>
      <w:r>
        <w:rPr>
          <w:rFonts w:ascii="Times New Roman" w:hAnsi="Times New Roman"/>
          <w:sz w:val="27"/>
          <w:szCs w:val="27"/>
          <w:lang w:eastAsia="ru-RU"/>
        </w:rPr>
        <w:t>«</w:t>
      </w:r>
      <w:r w:rsidRPr="00CA1B8F">
        <w:rPr>
          <w:rFonts w:ascii="Times New Roman" w:hAnsi="Times New Roman"/>
          <w:sz w:val="27"/>
          <w:szCs w:val="27"/>
          <w:lang w:eastAsia="ru-RU"/>
        </w:rPr>
        <w:t>» 2021 года                                                                                   № </w:t>
      </w:r>
    </w:p>
    <w:p w:rsidR="0015190A" w:rsidRPr="00CA1B8F" w:rsidRDefault="0015190A" w:rsidP="00FF4AAB">
      <w:pPr>
        <w:spacing w:after="0" w:line="240" w:lineRule="auto"/>
        <w:jc w:val="center"/>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О некоторых вопросах реализации инициативных проектов на территории сельского поселения</w:t>
      </w:r>
      <w:r>
        <w:rPr>
          <w:rFonts w:ascii="Times New Roman" w:hAnsi="Times New Roman"/>
          <w:b/>
          <w:bCs/>
          <w:sz w:val="27"/>
          <w:szCs w:val="27"/>
          <w:lang w:eastAsia="ru-RU"/>
        </w:rPr>
        <w:t xml:space="preserve"> </w:t>
      </w:r>
      <w:r w:rsidRPr="001C3D57">
        <w:rPr>
          <w:rFonts w:ascii="Times New Roman" w:hAnsi="Times New Roman"/>
          <w:b/>
          <w:bCs/>
          <w:sz w:val="27"/>
          <w:szCs w:val="27"/>
          <w:lang w:eastAsia="ru-RU"/>
        </w:rPr>
        <w:t>«Целиннинское»</w:t>
      </w:r>
    </w:p>
    <w:p w:rsidR="0015190A" w:rsidRPr="00CA1B8F" w:rsidRDefault="0015190A" w:rsidP="00FF4AAB">
      <w:pPr>
        <w:spacing w:after="0" w:line="240" w:lineRule="auto"/>
        <w:jc w:val="center"/>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В соответствии с Федеральным законом </w:t>
      </w:r>
      <w:hyperlink r:id="rId5" w:tgtFrame="_blank" w:history="1">
        <w:r w:rsidRPr="00CA1B8F">
          <w:rPr>
            <w:rFonts w:ascii="Times New Roman" w:hAnsi="Times New Roman"/>
            <w:sz w:val="27"/>
            <w:szCs w:val="27"/>
            <w:lang w:eastAsia="ru-RU"/>
          </w:rPr>
          <w:t>от 6 октября 2003 года № 131-ФЗ</w:t>
        </w:r>
      </w:hyperlink>
      <w:r w:rsidRPr="00CA1B8F">
        <w:rPr>
          <w:rFonts w:ascii="Times New Roman" w:hAnsi="Times New Roman"/>
          <w:sz w:val="27"/>
          <w:szCs w:val="27"/>
          <w:lang w:eastAsia="ru-RU"/>
        </w:rPr>
        <w:t> «Об общих принципах организации местного самоуправления в Российской Федерации», </w:t>
      </w:r>
      <w:hyperlink r:id="rId6" w:tgtFrame="_blank" w:history="1">
        <w:r w:rsidRPr="00CA1B8F">
          <w:rPr>
            <w:rFonts w:ascii="Times New Roman" w:hAnsi="Times New Roman"/>
            <w:sz w:val="27"/>
            <w:szCs w:val="27"/>
            <w:lang w:eastAsia="ru-RU"/>
          </w:rPr>
          <w:t xml:space="preserve">Уставом сельского поселения </w:t>
        </w:r>
        <w:r w:rsidRPr="001C3D57">
          <w:rPr>
            <w:rFonts w:ascii="Times New Roman" w:hAnsi="Times New Roman"/>
            <w:sz w:val="27"/>
            <w:szCs w:val="27"/>
            <w:lang w:eastAsia="ru-RU"/>
          </w:rPr>
          <w:t>«Целиннинское»</w:t>
        </w:r>
      </w:hyperlink>
      <w:r w:rsidRPr="001C3D57">
        <w:rPr>
          <w:rFonts w:ascii="Times New Roman" w:hAnsi="Times New Roman"/>
          <w:sz w:val="27"/>
          <w:szCs w:val="27"/>
          <w:lang w:eastAsia="ru-RU"/>
        </w:rPr>
        <w:t>,</w:t>
      </w:r>
      <w:r w:rsidRPr="00CA1B8F">
        <w:rPr>
          <w:rFonts w:ascii="Times New Roman" w:hAnsi="Times New Roman"/>
          <w:sz w:val="27"/>
          <w:szCs w:val="27"/>
          <w:lang w:eastAsia="ru-RU"/>
        </w:rPr>
        <w:t xml:space="preserve"> Совет сельского поселения </w:t>
      </w:r>
      <w:r w:rsidRPr="002555A6">
        <w:rPr>
          <w:rFonts w:ascii="Times New Roman" w:hAnsi="Times New Roman"/>
          <w:sz w:val="27"/>
          <w:szCs w:val="27"/>
          <w:lang w:eastAsia="ru-RU"/>
        </w:rPr>
        <w:t>«Целиннинское»</w:t>
      </w:r>
      <w:r w:rsidRPr="00CA1B8F">
        <w:rPr>
          <w:rFonts w:ascii="Times New Roman" w:hAnsi="Times New Roman"/>
          <w:sz w:val="27"/>
          <w:szCs w:val="27"/>
          <w:lang w:eastAsia="ru-RU"/>
        </w:rPr>
        <w:t xml:space="preserve"> решил:</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 Утвердить прилагаемый 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15190A" w:rsidRPr="001C3D57"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xml:space="preserve">2.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w:t>
      </w:r>
      <w:r w:rsidRPr="001C3D57">
        <w:rPr>
          <w:rFonts w:ascii="Times New Roman" w:hAnsi="Times New Roman"/>
          <w:sz w:val="27"/>
          <w:szCs w:val="27"/>
          <w:lang w:eastAsia="ru-RU"/>
        </w:rPr>
        <w:t>«Целиннинское».</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 Настоящее решение вступает в силу на следующий день после дня его официального опубликования (обнародования).</w:t>
      </w:r>
    </w:p>
    <w:p w:rsidR="0015190A" w:rsidRPr="001C3D57"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 Настоящее решение обнародовать на стенде администрации, официальном сайте</w:t>
      </w:r>
      <w:r>
        <w:rPr>
          <w:rFonts w:ascii="Times New Roman" w:hAnsi="Times New Roman"/>
          <w:sz w:val="27"/>
          <w:szCs w:val="27"/>
          <w:lang w:eastAsia="ru-RU"/>
        </w:rPr>
        <w:t xml:space="preserve"> </w:t>
      </w:r>
      <w:r w:rsidRPr="00CA1B8F">
        <w:rPr>
          <w:rFonts w:ascii="Times New Roman" w:hAnsi="Times New Roman"/>
          <w:sz w:val="27"/>
          <w:szCs w:val="27"/>
          <w:lang w:eastAsia="ru-RU"/>
        </w:rPr>
        <w:t xml:space="preserve">сельского поселения </w:t>
      </w:r>
      <w:r w:rsidRPr="001C3D57">
        <w:rPr>
          <w:rFonts w:ascii="Times New Roman" w:hAnsi="Times New Roman"/>
          <w:sz w:val="27"/>
          <w:szCs w:val="27"/>
          <w:lang w:eastAsia="ru-RU"/>
        </w:rPr>
        <w:t>«Целиннинское».</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jc w:val="both"/>
        <w:rPr>
          <w:rFonts w:ascii="Times New Roman" w:hAnsi="Times New Roman"/>
          <w:sz w:val="27"/>
          <w:szCs w:val="27"/>
          <w:lang w:eastAsia="ru-RU"/>
        </w:rPr>
      </w:pPr>
      <w:r w:rsidRPr="00CA1B8F">
        <w:rPr>
          <w:rFonts w:ascii="Times New Roman" w:hAnsi="Times New Roman"/>
          <w:sz w:val="27"/>
          <w:szCs w:val="27"/>
          <w:lang w:eastAsia="ru-RU"/>
        </w:rPr>
        <w:t xml:space="preserve">Глава сельского поселения       </w:t>
      </w:r>
      <w:r>
        <w:rPr>
          <w:rFonts w:ascii="Times New Roman" w:hAnsi="Times New Roman"/>
          <w:sz w:val="27"/>
          <w:szCs w:val="27"/>
          <w:lang w:eastAsia="ru-RU"/>
        </w:rPr>
        <w:t xml:space="preserve">                                            Н.В.Дементьева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FF4AAB">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FF4AAB">
      <w:pPr>
        <w:spacing w:after="0" w:line="240" w:lineRule="auto"/>
        <w:ind w:firstLine="709"/>
        <w:jc w:val="both"/>
        <w:rPr>
          <w:rFonts w:ascii="Times New Roman" w:hAnsi="Times New Roman"/>
          <w:sz w:val="27"/>
          <w:szCs w:val="27"/>
          <w:lang w:eastAsia="ru-RU"/>
        </w:rPr>
      </w:pPr>
    </w:p>
    <w:p w:rsidR="0015190A" w:rsidRPr="00CA1B8F" w:rsidRDefault="0015190A" w:rsidP="00FF4AAB">
      <w:pPr>
        <w:spacing w:after="0" w:line="240" w:lineRule="auto"/>
        <w:ind w:firstLine="709"/>
        <w:jc w:val="both"/>
        <w:rPr>
          <w:rFonts w:ascii="Times New Roman" w:hAnsi="Times New Roman"/>
          <w:sz w:val="27"/>
          <w:szCs w:val="27"/>
          <w:lang w:eastAsia="ru-RU"/>
        </w:rPr>
      </w:pPr>
    </w:p>
    <w:p w:rsidR="0015190A" w:rsidRPr="00CA1B8F" w:rsidRDefault="0015190A" w:rsidP="00FF4AAB">
      <w:pPr>
        <w:spacing w:after="0" w:line="240" w:lineRule="auto"/>
        <w:ind w:firstLine="709"/>
        <w:jc w:val="both"/>
        <w:rPr>
          <w:rFonts w:ascii="Times New Roman" w:hAnsi="Times New Roman"/>
          <w:sz w:val="27"/>
          <w:szCs w:val="27"/>
          <w:lang w:eastAsia="ru-RU"/>
        </w:rPr>
      </w:pPr>
    </w:p>
    <w:p w:rsidR="0015190A" w:rsidRPr="00CA1B8F" w:rsidRDefault="0015190A" w:rsidP="00FF4AAB">
      <w:pPr>
        <w:spacing w:after="0" w:line="240" w:lineRule="auto"/>
        <w:ind w:firstLine="709"/>
        <w:jc w:val="both"/>
        <w:rPr>
          <w:rFonts w:ascii="Times New Roman" w:hAnsi="Times New Roman"/>
          <w:sz w:val="27"/>
          <w:szCs w:val="27"/>
          <w:lang w:eastAsia="ru-RU"/>
        </w:rPr>
      </w:pPr>
    </w:p>
    <w:p w:rsidR="0015190A" w:rsidRPr="00CA1B8F" w:rsidRDefault="0015190A" w:rsidP="00FF4AAB">
      <w:pPr>
        <w:spacing w:after="0" w:line="240" w:lineRule="auto"/>
        <w:ind w:firstLine="709"/>
        <w:jc w:val="both"/>
        <w:rPr>
          <w:rFonts w:ascii="Times New Roman" w:hAnsi="Times New Roman"/>
          <w:sz w:val="27"/>
          <w:szCs w:val="27"/>
          <w:lang w:eastAsia="ru-RU"/>
        </w:rPr>
      </w:pPr>
    </w:p>
    <w:p w:rsidR="0015190A" w:rsidRPr="00CA1B8F" w:rsidRDefault="0015190A" w:rsidP="00FF4AAB">
      <w:pPr>
        <w:spacing w:after="0" w:line="240" w:lineRule="auto"/>
        <w:jc w:val="both"/>
        <w:rPr>
          <w:rFonts w:ascii="Times New Roman" w:hAnsi="Times New Roman"/>
          <w:sz w:val="27"/>
          <w:szCs w:val="27"/>
          <w:lang w:eastAsia="ru-RU"/>
        </w:rPr>
      </w:pPr>
    </w:p>
    <w:p w:rsidR="0015190A" w:rsidRDefault="0015190A" w:rsidP="00FF4AAB">
      <w:pPr>
        <w:spacing w:after="0" w:line="240" w:lineRule="auto"/>
        <w:jc w:val="both"/>
        <w:rPr>
          <w:rFonts w:ascii="Times New Roman" w:hAnsi="Times New Roman"/>
          <w:sz w:val="27"/>
          <w:szCs w:val="27"/>
          <w:lang w:eastAsia="ru-RU"/>
        </w:rPr>
      </w:pPr>
    </w:p>
    <w:p w:rsidR="0015190A" w:rsidRDefault="0015190A" w:rsidP="00FF4AAB">
      <w:pPr>
        <w:spacing w:after="0" w:line="240" w:lineRule="auto"/>
        <w:jc w:val="both"/>
        <w:rPr>
          <w:rFonts w:ascii="Times New Roman" w:hAnsi="Times New Roman"/>
          <w:sz w:val="27"/>
          <w:szCs w:val="27"/>
          <w:lang w:eastAsia="ru-RU"/>
        </w:rPr>
      </w:pPr>
    </w:p>
    <w:p w:rsidR="0015190A" w:rsidRPr="00CA1B8F" w:rsidRDefault="0015190A" w:rsidP="00FF4AAB">
      <w:pPr>
        <w:spacing w:after="0" w:line="240" w:lineRule="auto"/>
        <w:jc w:val="both"/>
        <w:rPr>
          <w:rFonts w:ascii="Times New Roman" w:hAnsi="Times New Roman"/>
          <w:sz w:val="27"/>
          <w:szCs w:val="27"/>
          <w:lang w:eastAsia="ru-RU"/>
        </w:rPr>
      </w:pPr>
    </w:p>
    <w:p w:rsidR="0015190A" w:rsidRDefault="0015190A" w:rsidP="00FF4AAB">
      <w:pPr>
        <w:spacing w:after="0" w:line="240" w:lineRule="auto"/>
        <w:ind w:left="5245" w:right="-1"/>
        <w:jc w:val="both"/>
        <w:rPr>
          <w:rFonts w:ascii="Times New Roman" w:hAnsi="Times New Roman"/>
          <w:sz w:val="27"/>
          <w:szCs w:val="27"/>
          <w:lang w:eastAsia="ru-RU"/>
        </w:rPr>
      </w:pPr>
      <w:r w:rsidRPr="00CA1B8F">
        <w:rPr>
          <w:rFonts w:ascii="Times New Roman" w:hAnsi="Times New Roman"/>
          <w:sz w:val="27"/>
          <w:szCs w:val="27"/>
          <w:lang w:eastAsia="ru-RU"/>
        </w:rPr>
        <w:br w:type="textWrapping" w:clear="all"/>
        <w:t>Утвержд</w:t>
      </w:r>
      <w:r>
        <w:rPr>
          <w:rFonts w:ascii="Times New Roman" w:hAnsi="Times New Roman"/>
          <w:sz w:val="27"/>
          <w:szCs w:val="27"/>
          <w:lang w:eastAsia="ru-RU"/>
        </w:rPr>
        <w:t>ен решением сельского поселения</w:t>
      </w:r>
      <w:r w:rsidRPr="001C3D57">
        <w:rPr>
          <w:rFonts w:ascii="Times New Roman" w:hAnsi="Times New Roman"/>
          <w:sz w:val="27"/>
          <w:szCs w:val="27"/>
          <w:lang w:eastAsia="ru-RU"/>
        </w:rPr>
        <w:t>«Целиннинское»</w:t>
      </w:r>
      <w:r w:rsidRPr="00CA1B8F">
        <w:rPr>
          <w:rFonts w:ascii="Times New Roman" w:hAnsi="Times New Roman"/>
          <w:sz w:val="27"/>
          <w:szCs w:val="27"/>
          <w:lang w:eastAsia="ru-RU"/>
        </w:rPr>
        <w:t> </w:t>
      </w:r>
    </w:p>
    <w:p w:rsidR="0015190A" w:rsidRPr="00CA1B8F" w:rsidRDefault="0015190A" w:rsidP="001C3D57">
      <w:pPr>
        <w:spacing w:after="0" w:line="240" w:lineRule="auto"/>
        <w:ind w:left="5245" w:right="-1"/>
        <w:jc w:val="both"/>
        <w:rPr>
          <w:rFonts w:ascii="Times New Roman" w:hAnsi="Times New Roman"/>
          <w:sz w:val="27"/>
          <w:szCs w:val="27"/>
          <w:lang w:eastAsia="ru-RU"/>
        </w:rPr>
      </w:pPr>
      <w:r>
        <w:rPr>
          <w:rFonts w:ascii="Times New Roman" w:hAnsi="Times New Roman"/>
          <w:sz w:val="27"/>
          <w:szCs w:val="27"/>
          <w:lang w:eastAsia="ru-RU"/>
        </w:rPr>
        <w:t>о</w:t>
      </w:r>
      <w:r w:rsidRPr="00CA1B8F">
        <w:rPr>
          <w:rFonts w:ascii="Times New Roman" w:hAnsi="Times New Roman"/>
          <w:sz w:val="27"/>
          <w:szCs w:val="27"/>
          <w:lang w:eastAsia="ru-RU"/>
        </w:rPr>
        <w:t>т</w:t>
      </w:r>
      <w:r>
        <w:rPr>
          <w:rFonts w:ascii="Times New Roman" w:hAnsi="Times New Roman"/>
          <w:sz w:val="27"/>
          <w:szCs w:val="27"/>
          <w:lang w:eastAsia="ru-RU"/>
        </w:rPr>
        <w:t xml:space="preserve"> </w:t>
      </w:r>
      <w:r w:rsidRPr="00CA1B8F">
        <w:rPr>
          <w:rFonts w:ascii="Times New Roman" w:hAnsi="Times New Roman"/>
          <w:sz w:val="27"/>
          <w:szCs w:val="27"/>
          <w:lang w:eastAsia="ru-RU"/>
        </w:rPr>
        <w:t>«»  2021</w:t>
      </w:r>
      <w:r>
        <w:rPr>
          <w:rFonts w:ascii="Times New Roman" w:hAnsi="Times New Roman"/>
          <w:sz w:val="27"/>
          <w:szCs w:val="27"/>
          <w:lang w:eastAsia="ru-RU"/>
        </w:rPr>
        <w:t xml:space="preserve"> года № </w:t>
      </w:r>
    </w:p>
    <w:p w:rsidR="0015190A" w:rsidRPr="00CA1B8F" w:rsidRDefault="0015190A" w:rsidP="00AF4DF6">
      <w:pPr>
        <w:spacing w:after="0" w:line="240" w:lineRule="auto"/>
        <w:ind w:right="5930"/>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15190A" w:rsidRPr="00CA1B8F" w:rsidRDefault="0015190A" w:rsidP="00FF4AAB">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FF4AAB">
      <w:pPr>
        <w:pStyle w:val="ListParagraph0"/>
        <w:numPr>
          <w:ilvl w:val="0"/>
          <w:numId w:val="1"/>
        </w:numPr>
        <w:spacing w:after="0" w:line="240" w:lineRule="auto"/>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Общие положения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w:t>
      </w:r>
      <w:bookmarkStart w:id="0" w:name="sub_12"/>
      <w:r w:rsidRPr="00CA1B8F">
        <w:rPr>
          <w:rFonts w:ascii="Times New Roman" w:hAnsi="Times New Roman"/>
          <w:sz w:val="27"/>
          <w:szCs w:val="27"/>
          <w:lang w:eastAsia="ru-RU"/>
        </w:rPr>
        <w:t xml:space="preserve"> 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на территории сельского поселения </w:t>
      </w:r>
      <w:r w:rsidRPr="001C3D57">
        <w:rPr>
          <w:rFonts w:ascii="Times New Roman" w:hAnsi="Times New Roman"/>
          <w:sz w:val="27"/>
          <w:szCs w:val="27"/>
          <w:lang w:eastAsia="ru-RU"/>
        </w:rPr>
        <w:t>«Целиннинское»</w:t>
      </w:r>
      <w:r w:rsidRPr="00CA1B8F">
        <w:rPr>
          <w:rFonts w:ascii="Times New Roman" w:hAnsi="Times New Roman"/>
          <w:sz w:val="27"/>
          <w:szCs w:val="27"/>
          <w:lang w:eastAsia="ru-RU"/>
        </w:rPr>
        <w:t> (далее – муниципальное образование).</w:t>
      </w:r>
      <w:bookmarkEnd w:id="0"/>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 Термины и понятия, используемые в настоящем Порядке, по своему значению соответствуют терминам и понятиям, используемым в Федеральном законе </w:t>
      </w:r>
      <w:hyperlink r:id="rId7" w:tgtFrame="_blank" w:history="1">
        <w:r w:rsidRPr="00CA1B8F">
          <w:rPr>
            <w:rFonts w:ascii="Times New Roman" w:hAnsi="Times New Roman"/>
            <w:sz w:val="27"/>
            <w:szCs w:val="27"/>
            <w:lang w:eastAsia="ru-RU"/>
          </w:rPr>
          <w:t>от 6 октября 2003 года № 131-ФЗ</w:t>
        </w:r>
      </w:hyperlink>
      <w:r w:rsidRPr="00CA1B8F">
        <w:rPr>
          <w:rFonts w:ascii="Times New Roman" w:hAnsi="Times New Roman"/>
          <w:sz w:val="27"/>
          <w:szCs w:val="27"/>
          <w:lang w:eastAsia="ru-RU"/>
        </w:rPr>
        <w:t> «Об общих принципах организации местного самоуправления в Российской Федерации».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 Для целей настоящего Порядка используются следующие понятия: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инициативный проект – проект, состоящий из комплекса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инициаторы проекта – инициативная группа численностью не менее десяти граждан </w:t>
      </w:r>
      <w:bookmarkStart w:id="1" w:name="_ftnref1"/>
      <w:bookmarkEnd w:id="1"/>
      <w:r w:rsidRPr="00CA1B8F">
        <w:rPr>
          <w:rFonts w:ascii="Times New Roman" w:hAnsi="Times New Roman"/>
          <w:sz w:val="27"/>
          <w:szCs w:val="27"/>
          <w:lang w:eastAsia="ru-RU"/>
        </w:rPr>
        <w:fldChar w:fldCharType="begin"/>
      </w:r>
      <w:r w:rsidRPr="00CA1B8F">
        <w:rPr>
          <w:rFonts w:ascii="Times New Roman" w:hAnsi="Times New Roman"/>
          <w:sz w:val="27"/>
          <w:szCs w:val="27"/>
          <w:lang w:eastAsia="ru-RU"/>
        </w:rPr>
        <w:instrText xml:space="preserve"> HYPERLINK "http://pravo-search.minjust.ru:8080/bigs/portal.html" \l "_ftn1" </w:instrText>
      </w:r>
      <w:r w:rsidRPr="00954527">
        <w:rPr>
          <w:rFonts w:ascii="Times New Roman" w:hAnsi="Times New Roman"/>
          <w:sz w:val="27"/>
          <w:szCs w:val="27"/>
          <w:lang w:eastAsia="ru-RU"/>
        </w:rPr>
      </w:r>
      <w:r w:rsidRPr="00CA1B8F">
        <w:rPr>
          <w:rFonts w:ascii="Times New Roman" w:hAnsi="Times New Roman"/>
          <w:sz w:val="27"/>
          <w:szCs w:val="27"/>
          <w:lang w:eastAsia="ru-RU"/>
        </w:rPr>
        <w:fldChar w:fldCharType="separate"/>
      </w:r>
      <w:r w:rsidRPr="00CA1B8F">
        <w:rPr>
          <w:rFonts w:ascii="Times New Roman" w:hAnsi="Times New Roman"/>
          <w:sz w:val="27"/>
          <w:szCs w:val="27"/>
          <w:u w:val="single"/>
          <w:lang w:eastAsia="ru-RU"/>
        </w:rPr>
        <w:t>[1]</w:t>
      </w:r>
      <w:r w:rsidRPr="00CA1B8F">
        <w:rPr>
          <w:rFonts w:ascii="Times New Roman" w:hAnsi="Times New Roman"/>
          <w:sz w:val="27"/>
          <w:szCs w:val="27"/>
          <w:lang w:eastAsia="ru-RU"/>
        </w:rPr>
        <w:fldChar w:fldCharType="end"/>
      </w:r>
      <w:r w:rsidRPr="00CA1B8F">
        <w:rPr>
          <w:rFonts w:ascii="Times New Roman" w:hAnsi="Times New Roman"/>
          <w:sz w:val="27"/>
          <w:szCs w:val="27"/>
          <w:lang w:eastAsia="ru-RU"/>
        </w:rPr>
        <w:t>,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профсоюзных организаций;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w:t>
      </w:r>
      <w:hyperlink r:id="rId8" w:tgtFrame="_blank" w:history="1">
        <w:r w:rsidRPr="00CA1B8F">
          <w:rPr>
            <w:rFonts w:ascii="Times New Roman" w:hAnsi="Times New Roman"/>
            <w:sz w:val="27"/>
            <w:szCs w:val="27"/>
            <w:lang w:eastAsia="ru-RU"/>
          </w:rPr>
          <w:t>Бюджетным кодексом Российской Федерации</w:t>
        </w:r>
      </w:hyperlink>
      <w:r w:rsidRPr="00CA1B8F">
        <w:rPr>
          <w:rFonts w:ascii="Times New Roman" w:hAnsi="Times New Roman"/>
          <w:sz w:val="27"/>
          <w:szCs w:val="27"/>
          <w:lang w:eastAsia="ru-RU"/>
        </w:rPr>
        <w:t> в бюджет муниципального образования в целях реализации конкретных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контроле за реализацией отобранных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уполномоченный орган –</w:t>
      </w:r>
      <w:r w:rsidRPr="00CA1B8F">
        <w:rPr>
          <w:rFonts w:ascii="Times New Roman" w:hAnsi="Times New Roman"/>
          <w:sz w:val="27"/>
          <w:szCs w:val="27"/>
          <w:shd w:val="clear" w:color="auto" w:fill="FFFFFF"/>
          <w:lang w:eastAsia="ru-RU"/>
        </w:rPr>
        <w:t> </w:t>
      </w:r>
      <w:r w:rsidRPr="00CA1B8F">
        <w:rPr>
          <w:rFonts w:ascii="Times New Roman" w:hAnsi="Times New Roman"/>
          <w:sz w:val="27"/>
          <w:szCs w:val="27"/>
          <w:lang w:eastAsia="ru-RU"/>
        </w:rPr>
        <w:t>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 Целями настоящего Порядка являются: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6.1. активизация участия жителей муниципального образования в определении приоритетов расходования средств местных бюджетов;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6.2. поддержка инициатив жителей муниципального образования в решении вопросов местного значения.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 Задачами настоящего Положения являются: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7.2. повышение открытости деятельности органов местного самоуправления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7.3. развитие взаимодействия органов местного самоуправления муниципального образования и жителей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 Принципами инициативного бюджетирования являются: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8.1. конкурентный отбор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8.3. открытость и гласность процедур проведения конкурсного отбора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15190A" w:rsidRPr="00E124C4" w:rsidRDefault="0015190A" w:rsidP="00AF4DF6">
      <w:pPr>
        <w:spacing w:after="0" w:line="240" w:lineRule="auto"/>
        <w:ind w:firstLine="709"/>
        <w:jc w:val="both"/>
        <w:rPr>
          <w:rFonts w:ascii="Times New Roman" w:hAnsi="Times New Roman"/>
          <w:sz w:val="27"/>
          <w:szCs w:val="27"/>
          <w:lang w:eastAsia="ru-RU"/>
        </w:rPr>
      </w:pPr>
      <w:r w:rsidRPr="00E124C4">
        <w:rPr>
          <w:rFonts w:ascii="Times New Roman" w:hAnsi="Times New Roman"/>
          <w:sz w:val="27"/>
          <w:szCs w:val="27"/>
          <w:lang w:eastAsia="ru-RU"/>
        </w:rPr>
        <w:t>11. Объем бюджетных ассигнований из бюджета муниципального образования на поддержку одного инициативного проекта не должен превышать </w:t>
      </w:r>
      <w:r>
        <w:rPr>
          <w:rFonts w:ascii="Times New Roman" w:hAnsi="Times New Roman"/>
          <w:sz w:val="27"/>
          <w:szCs w:val="27"/>
          <w:lang w:eastAsia="ru-RU"/>
        </w:rPr>
        <w:t>100</w:t>
      </w:r>
      <w:r w:rsidRPr="00E124C4">
        <w:rPr>
          <w:rFonts w:ascii="Times New Roman" w:hAnsi="Times New Roman"/>
          <w:sz w:val="27"/>
          <w:szCs w:val="27"/>
          <w:lang w:eastAsia="ru-RU"/>
        </w:rPr>
        <w:t> 000,00 (</w:t>
      </w:r>
      <w:r>
        <w:rPr>
          <w:rFonts w:ascii="Times New Roman" w:hAnsi="Times New Roman"/>
          <w:sz w:val="27"/>
          <w:szCs w:val="27"/>
          <w:lang w:eastAsia="ru-RU"/>
        </w:rPr>
        <w:t>сто</w:t>
      </w:r>
      <w:r w:rsidRPr="00E124C4">
        <w:rPr>
          <w:rFonts w:ascii="Times New Roman" w:hAnsi="Times New Roman"/>
          <w:sz w:val="27"/>
          <w:szCs w:val="27"/>
          <w:lang w:eastAsia="ru-RU"/>
        </w:rPr>
        <w:t xml:space="preserve"> тысяч) рублей</w:t>
      </w:r>
      <w:bookmarkStart w:id="2" w:name="_ftnref2"/>
      <w:bookmarkEnd w:id="2"/>
      <w:r w:rsidRPr="00E124C4">
        <w:rPr>
          <w:rFonts w:ascii="Times New Roman" w:hAnsi="Times New Roman"/>
          <w:sz w:val="27"/>
          <w:szCs w:val="27"/>
          <w:lang w:eastAsia="ru-RU"/>
        </w:rPr>
        <w:t>.</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223EA2">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2. Определение территории, в интересах жителей которой могут реализовываться инициативные проекты</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группа жилых домов;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жилой микрорайон;</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группы жилых микро</w:t>
      </w:r>
      <w:bookmarkStart w:id="3" w:name="_GoBack"/>
      <w:r w:rsidRPr="00CA1B8F">
        <w:rPr>
          <w:rFonts w:ascii="Times New Roman" w:hAnsi="Times New Roman"/>
          <w:sz w:val="27"/>
          <w:szCs w:val="27"/>
          <w:lang w:eastAsia="ru-RU"/>
        </w:rPr>
        <w:t>район</w:t>
      </w:r>
      <w:bookmarkEnd w:id="3"/>
      <w:r w:rsidRPr="00CA1B8F">
        <w:rPr>
          <w:rFonts w:ascii="Times New Roman" w:hAnsi="Times New Roman"/>
          <w:sz w:val="27"/>
          <w:szCs w:val="27"/>
          <w:lang w:eastAsia="ru-RU"/>
        </w:rPr>
        <w:t>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сельский населенный пункт;</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иные территории проживания граждан.</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15. Границы территории, в интересах жителей которой могут реализовывать инициативный проект, исполняется в виде графической схемы 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223EA2">
      <w:pPr>
        <w:spacing w:after="0" w:line="240" w:lineRule="auto"/>
        <w:ind w:firstLine="567"/>
        <w:jc w:val="center"/>
        <w:outlineLvl w:val="1"/>
        <w:rPr>
          <w:rFonts w:ascii="Times New Roman" w:hAnsi="Times New Roman"/>
          <w:b/>
          <w:bCs/>
          <w:sz w:val="27"/>
          <w:szCs w:val="27"/>
          <w:lang w:eastAsia="ru-RU"/>
        </w:rPr>
      </w:pPr>
      <w:bookmarkStart w:id="4" w:name="sub_21"/>
      <w:r w:rsidRPr="00CA1B8F">
        <w:rPr>
          <w:rFonts w:ascii="Times New Roman" w:hAnsi="Times New Roman"/>
          <w:b/>
          <w:bCs/>
          <w:sz w:val="27"/>
          <w:szCs w:val="27"/>
          <w:lang w:eastAsia="ru-RU"/>
        </w:rPr>
        <w:t>3. Выдвижение инициативных проектов</w:t>
      </w:r>
      <w:bookmarkEnd w:id="4"/>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16. Выдвижение инициативных проектов осуществляется инициатором проекта. </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 Инициатором проекта вправе выступить:</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17.1. инициативная группа численностью не менее десяти граждан</w:t>
      </w:r>
      <w:bookmarkStart w:id="5" w:name="_ftnref3"/>
      <w:bookmarkEnd w:id="5"/>
      <w:r w:rsidRPr="00CA1B8F">
        <w:rPr>
          <w:rFonts w:ascii="Times New Roman" w:hAnsi="Times New Roman"/>
          <w:sz w:val="27"/>
          <w:szCs w:val="27"/>
          <w:lang w:eastAsia="ru-RU"/>
        </w:rPr>
        <w:fldChar w:fldCharType="begin"/>
      </w:r>
      <w:r w:rsidRPr="00CA1B8F">
        <w:rPr>
          <w:rFonts w:ascii="Times New Roman" w:hAnsi="Times New Roman"/>
          <w:sz w:val="27"/>
          <w:szCs w:val="27"/>
          <w:lang w:eastAsia="ru-RU"/>
        </w:rPr>
        <w:instrText xml:space="preserve"> HYPERLINK "http://pravo-search.minjust.ru:8080/bigs/portal.html" \l "_ftn3" </w:instrText>
      </w:r>
      <w:r w:rsidRPr="00954527">
        <w:rPr>
          <w:rFonts w:ascii="Times New Roman" w:hAnsi="Times New Roman"/>
          <w:sz w:val="27"/>
          <w:szCs w:val="27"/>
          <w:lang w:eastAsia="ru-RU"/>
        </w:rPr>
      </w:r>
      <w:r w:rsidRPr="00CA1B8F">
        <w:rPr>
          <w:rFonts w:ascii="Times New Roman" w:hAnsi="Times New Roman"/>
          <w:sz w:val="27"/>
          <w:szCs w:val="27"/>
          <w:lang w:eastAsia="ru-RU"/>
        </w:rPr>
        <w:fldChar w:fldCharType="separate"/>
      </w:r>
      <w:r w:rsidRPr="00CA1B8F">
        <w:rPr>
          <w:rFonts w:ascii="Times New Roman" w:hAnsi="Times New Roman"/>
          <w:sz w:val="27"/>
          <w:szCs w:val="27"/>
          <w:u w:val="single"/>
          <w:lang w:eastAsia="ru-RU"/>
        </w:rPr>
        <w:t>[</w:t>
      </w:r>
      <w:r>
        <w:rPr>
          <w:rFonts w:ascii="Times New Roman" w:hAnsi="Times New Roman"/>
          <w:sz w:val="27"/>
          <w:szCs w:val="27"/>
          <w:u w:val="single"/>
          <w:lang w:eastAsia="ru-RU"/>
        </w:rPr>
        <w:t>2</w:t>
      </w:r>
      <w:r w:rsidRPr="00CA1B8F">
        <w:rPr>
          <w:rFonts w:ascii="Times New Roman" w:hAnsi="Times New Roman"/>
          <w:sz w:val="27"/>
          <w:szCs w:val="27"/>
          <w:u w:val="single"/>
          <w:lang w:eastAsia="ru-RU"/>
        </w:rPr>
        <w:t>]</w:t>
      </w:r>
      <w:r w:rsidRPr="00CA1B8F">
        <w:rPr>
          <w:rFonts w:ascii="Times New Roman" w:hAnsi="Times New Roman"/>
          <w:sz w:val="27"/>
          <w:szCs w:val="27"/>
          <w:lang w:eastAsia="ru-RU"/>
        </w:rPr>
        <w:fldChar w:fldCharType="end"/>
      </w:r>
      <w:r w:rsidRPr="00CA1B8F">
        <w:rPr>
          <w:rFonts w:ascii="Times New Roman" w:hAnsi="Times New Roman"/>
          <w:sz w:val="27"/>
          <w:szCs w:val="27"/>
          <w:lang w:eastAsia="ru-RU"/>
        </w:rPr>
        <w:t>, достигших шестнадцатилетнего возраста и проживающих на территории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17.2. органы территориального общественного самоуправления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17.3. староста сельского населенного пункта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17.4. товарищества собственников жилья многоквартирного дома, расположенного на территории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17.5. общественные объединения или местные отделения общественных объединений, первичные объединения профсоюзных организаций;</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 Инициативный проект должен содержать следующие сведения: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18.1. вопрос местного значения, на решение которого направлен инициативный проект;</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18.2. описание проблемы, решение которой имеет приоритетное значение для жителей муниципального образования или его части;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18.3. обоснование предложений по решению указанной проблемы;</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18.4. описание ожидаемого результата (ожидаемых результатов) реализации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неденежного вклада заинтересованных лиц (в том числе добровольное имущественное участие, трудовое участие);</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18.6. планируемые сроки реализации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18.9.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19. Инициативный проект, выдвигаемые инициаторами проекта, составляются по форме, согласно приложению № 1 к настоящему Порядку.</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20. 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21.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223EA2">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4. Обсуждение инициативных проектов и голосование граждан</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22.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при этом допускается рассмотрение нескольких инициативных проектов на одном сходе, собрании или конференции.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23.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где планируется реализация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24. Выявление мнения граждан по вопросу о поддержке инициативного проекта может проводиться также путем опроса граждан, сбора их подписей.</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25. Проведение схода, собрания, конференции и опроса граждан, сбора их подписей осуществляется в соответствии с Федеральным законом </w:t>
      </w:r>
      <w:hyperlink r:id="rId9" w:tgtFrame="_blank" w:history="1">
        <w:r w:rsidRPr="00CA1B8F">
          <w:rPr>
            <w:rFonts w:ascii="Times New Roman" w:hAnsi="Times New Roman"/>
            <w:sz w:val="27"/>
            <w:szCs w:val="27"/>
            <w:lang w:eastAsia="ru-RU"/>
          </w:rPr>
          <w:t>от 6 октября 2003 года № 131-ФЗ</w:t>
        </w:r>
      </w:hyperlink>
      <w:r w:rsidRPr="00CA1B8F">
        <w:rPr>
          <w:rFonts w:ascii="Times New Roman" w:hAnsi="Times New Roman"/>
          <w:sz w:val="27"/>
          <w:szCs w:val="27"/>
          <w:lang w:eastAsia="ru-RU"/>
        </w:rPr>
        <w:t> «Об общих принципах организации местного самоуправления в Российской Федерации», Законом Забайкальского края от 10 июня 2020 года № 1826-ЗЗК «Об отдельных вопросах организации местного самоуправления в Забайкальском крае», Уставом муниципального образования, а также решениями Совета сельского поселения по указанным вопросам с особенностями, предусмотренными настоящим Порядком.</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26.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27.Голосование по инициативным проектам осуществляется в местах, определенных администрацией муниципального образования, а также на официальном сайте администрации муниципального образования в информационно-телекоммуникационной сети «Интернет» по адресу: </w:t>
      </w:r>
      <w:r w:rsidRPr="005150EF">
        <w:rPr>
          <w:rFonts w:ascii="Times New Roman" w:hAnsi="Times New Roman"/>
          <w:b/>
          <w:i/>
          <w:sz w:val="27"/>
          <w:szCs w:val="27"/>
        </w:rPr>
        <w:t>адрес сайта</w:t>
      </w:r>
      <w:r w:rsidRPr="00CA1B8F">
        <w:rPr>
          <w:rFonts w:ascii="Times New Roman" w:hAnsi="Times New Roman"/>
          <w:sz w:val="27"/>
          <w:szCs w:val="27"/>
          <w:lang w:eastAsia="ru-RU"/>
        </w:rPr>
        <w:t> (далее – официальный сайт администрации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28. Голосование проводится в срок, не превышающий 10 календарных дней, со дня начала голосования.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 «за», или не голосовать по всем проектам. При этом голосование «против» и «воздержался» не проводится.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При использовании интернет-платформы для голосования граждан протокол формируется электронной системой, применяемой для подсчета голосов.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32. Обсуждение и рассмотрение инициативных проектов может проводиться администрацией муниципального образования с инициаторами проекта также после их внесения в администрацию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5150EF" w:rsidRDefault="0015190A" w:rsidP="005150EF">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5.  Внесение инициативных проектов в администрацию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34. Инициативный проект может быть внесен в администрацию муниципального образования</w:t>
      </w:r>
      <w:r>
        <w:rPr>
          <w:rFonts w:ascii="Times New Roman" w:hAnsi="Times New Roman"/>
          <w:sz w:val="27"/>
          <w:szCs w:val="27"/>
          <w:lang w:eastAsia="ru-RU"/>
        </w:rPr>
        <w:t>,</w:t>
      </w:r>
      <w:r w:rsidRPr="00CA1B8F">
        <w:rPr>
          <w:rFonts w:ascii="Times New Roman" w:hAnsi="Times New Roman"/>
          <w:sz w:val="27"/>
          <w:szCs w:val="27"/>
          <w:lang w:eastAsia="ru-RU"/>
        </w:rPr>
        <w:t> как на бумажном носителе, так и с использованием официального сайта администрации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 или его части.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36. В случае, если инициатором проекта выступает физическое лицо или староста населенного пункта, расположенного на территории муниципального образования, 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37. 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 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муниципального образования и должна содержать сведения, указанные в приложении № 1 к настоящему Порядку, а также сведения об инициаторах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38.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на официальном сайте администрации муниципального образования и (или) в местах обнародования муниципальных нормативных правовых актов.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39. Свои замечания и предложения вправе направить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011E97" w:rsidRDefault="0015190A"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6. Рассмотрение инициативных проектов администрацией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40. Инициативный проект, внесенный в администрацию муниципального образования</w:t>
      </w:r>
      <w:r>
        <w:rPr>
          <w:rFonts w:ascii="Times New Roman" w:hAnsi="Times New Roman"/>
          <w:sz w:val="27"/>
          <w:szCs w:val="27"/>
          <w:lang w:eastAsia="ru-RU"/>
        </w:rPr>
        <w:t>,</w:t>
      </w:r>
      <w:r w:rsidRPr="00CA1B8F">
        <w:rPr>
          <w:rFonts w:ascii="Times New Roman" w:hAnsi="Times New Roman"/>
          <w:sz w:val="27"/>
          <w:szCs w:val="27"/>
          <w:lang w:eastAsia="ru-RU"/>
        </w:rPr>
        <w:t> подлежит обязательному рассмотрению на соответствие требованиям настоящего Порядка в течение 30 дней со дня его внесения.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E124C4">
        <w:rPr>
          <w:rFonts w:ascii="Times New Roman" w:hAnsi="Times New Roman"/>
          <w:sz w:val="27"/>
          <w:szCs w:val="27"/>
          <w:lang w:eastAsia="ru-RU"/>
        </w:rPr>
        <w:t>41.</w:t>
      </w:r>
      <w:r w:rsidRPr="00CA1B8F">
        <w:rPr>
          <w:rFonts w:ascii="Times New Roman" w:hAnsi="Times New Roman"/>
          <w:sz w:val="27"/>
          <w:szCs w:val="27"/>
          <w:lang w:eastAsia="ru-RU"/>
        </w:rPr>
        <w:t> В случае,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2</w:t>
      </w:r>
      <w:r w:rsidRPr="00CA1B8F">
        <w:rPr>
          <w:rFonts w:ascii="Times New Roman" w:hAnsi="Times New Roman"/>
          <w:sz w:val="27"/>
          <w:szCs w:val="27"/>
          <w:lang w:eastAsia="ru-RU"/>
        </w:rPr>
        <w:t>. К конкурсному отбору не допускаются инициативные проекты, в случаях, указанных в подпунктах </w:t>
      </w:r>
      <w:r w:rsidRPr="00E124C4">
        <w:rPr>
          <w:rFonts w:ascii="Times New Roman" w:hAnsi="Times New Roman"/>
          <w:sz w:val="27"/>
          <w:szCs w:val="27"/>
          <w:lang w:eastAsia="ru-RU"/>
        </w:rPr>
        <w:t>44.1 - 44.5 пункта 44</w:t>
      </w:r>
      <w:r w:rsidRPr="00CA1B8F">
        <w:rPr>
          <w:rFonts w:ascii="Times New Roman" w:hAnsi="Times New Roman"/>
          <w:sz w:val="27"/>
          <w:szCs w:val="27"/>
          <w:lang w:eastAsia="ru-RU"/>
        </w:rPr>
        <w:t> настоящего раздела.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3</w:t>
      </w:r>
      <w:r w:rsidRPr="00CA1B8F">
        <w:rPr>
          <w:rFonts w:ascii="Times New Roman" w:hAnsi="Times New Roman"/>
          <w:sz w:val="27"/>
          <w:szCs w:val="27"/>
          <w:lang w:eastAsia="ru-RU"/>
        </w:rPr>
        <w:t>. Администрация муниципального образования по результатам рассмотрения инициативного проекта принимает одно из следующих решений:</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3</w:t>
      </w:r>
      <w:r w:rsidRPr="00CA1B8F">
        <w:rPr>
          <w:rFonts w:ascii="Times New Roman" w:hAnsi="Times New Roman"/>
          <w:sz w:val="27"/>
          <w:szCs w:val="27"/>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3</w:t>
      </w:r>
      <w:r w:rsidRPr="00CA1B8F">
        <w:rPr>
          <w:rFonts w:ascii="Times New Roman" w:hAnsi="Times New Roman"/>
          <w:sz w:val="27"/>
          <w:szCs w:val="27"/>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 Администрация муниципального образования принимает решение об отказе в поддержке инициативного проекта в одном из следующих случаев: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.1. несоблюдение установленного порядка внесения инициативного проекта и его рассмотрения;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.2. 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.5. наличие возможности решения описанной в инициативном проекте проблемы более эффективным способом;</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4</w:t>
      </w:r>
      <w:r w:rsidRPr="00CA1B8F">
        <w:rPr>
          <w:rFonts w:ascii="Times New Roman" w:hAnsi="Times New Roman"/>
          <w:sz w:val="27"/>
          <w:szCs w:val="27"/>
          <w:lang w:eastAsia="ru-RU"/>
        </w:rPr>
        <w:t>.6. признание инициативного проекта не прошедшим конкурсный отбор.</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5</w:t>
      </w:r>
      <w:r w:rsidRPr="00CA1B8F">
        <w:rPr>
          <w:rFonts w:ascii="Times New Roman" w:hAnsi="Times New Roman"/>
          <w:sz w:val="27"/>
          <w:szCs w:val="27"/>
          <w:lang w:eastAsia="ru-RU"/>
        </w:rPr>
        <w:t>. Администрация муниципального образования вправе, в случае, предусмотренном подпунктом </w:t>
      </w:r>
      <w:r w:rsidRPr="00EC130E">
        <w:rPr>
          <w:rFonts w:ascii="Times New Roman" w:hAnsi="Times New Roman"/>
          <w:sz w:val="27"/>
          <w:szCs w:val="27"/>
          <w:lang w:eastAsia="ru-RU"/>
        </w:rPr>
        <w:t>44.5 пункта 44</w:t>
      </w:r>
      <w:r w:rsidRPr="00CA1B8F">
        <w:rPr>
          <w:rFonts w:ascii="Times New Roman" w:hAnsi="Times New Roman"/>
          <w:sz w:val="27"/>
          <w:szCs w:val="27"/>
          <w:lang w:eastAsia="ru-RU"/>
        </w:rPr>
        <w:t>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рассмотрение заинтересованным органам исполнительной власти Забайкальского края в соответствии с их компетенцией.</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Инициативный проект должен быть доработан в срок не превышающий 5 дней до начала конкурсного отбора.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CA1B8F" w:rsidRDefault="0015190A" w:rsidP="00AF4DF6">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7. Рассмотрение инициативных проектов конкурсной комиссией</w:t>
      </w:r>
    </w:p>
    <w:p w:rsidR="0015190A" w:rsidRPr="00011E97" w:rsidRDefault="0015190A"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и проведение конкурсного отбора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6</w:t>
      </w:r>
      <w:r w:rsidRPr="00CA1B8F">
        <w:rPr>
          <w:rFonts w:ascii="Times New Roman" w:hAnsi="Times New Roman"/>
          <w:sz w:val="27"/>
          <w:szCs w:val="27"/>
          <w:lang w:eastAsia="ru-RU"/>
        </w:rPr>
        <w:t>. При наличии двух аналогичных инициативных проектов уполномоченный орган организует проведение конкурсного отбора.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7</w:t>
      </w:r>
      <w:r w:rsidRPr="00CA1B8F">
        <w:rPr>
          <w:rFonts w:ascii="Times New Roman" w:hAnsi="Times New Roman"/>
          <w:sz w:val="27"/>
          <w:szCs w:val="27"/>
          <w:lang w:eastAsia="ru-RU"/>
        </w:rPr>
        <w:t>. Информация о сроках проведения конкурсного отбора размещается на официальном сайте администрации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 В объявлении о проведении конкурсного отбора указываются: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.1. сведения о дате, времени и месте проведения конкурсного отбора;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.2. сведения о датах начала и окончания, времени и месте приема заявок от инициаторов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.3. перечень документов, подлежащих представлению в конкурсную комиссию, требования к их оформлению</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.4. сведения об источнике дополнительной информации о конкурсе (адрес, телефон, факс, электронная почта, контактное лицо);</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.5. информацию об условиях конкурсного отбора;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.6. 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.7. 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4</w:t>
      </w:r>
      <w:r>
        <w:rPr>
          <w:rFonts w:ascii="Times New Roman" w:hAnsi="Times New Roman"/>
          <w:sz w:val="27"/>
          <w:szCs w:val="27"/>
          <w:lang w:eastAsia="ru-RU"/>
        </w:rPr>
        <w:t>8</w:t>
      </w:r>
      <w:r w:rsidRPr="00CA1B8F">
        <w:rPr>
          <w:rFonts w:ascii="Times New Roman" w:hAnsi="Times New Roman"/>
          <w:sz w:val="27"/>
          <w:szCs w:val="27"/>
          <w:lang w:eastAsia="ru-RU"/>
        </w:rPr>
        <w:t>.8. иные информационные материалы.</w:t>
      </w:r>
    </w:p>
    <w:p w:rsidR="0015190A" w:rsidRPr="00CA1B8F" w:rsidRDefault="0015190A"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49</w:t>
      </w:r>
      <w:r w:rsidRPr="00CA1B8F">
        <w:rPr>
          <w:rFonts w:ascii="Times New Roman" w:hAnsi="Times New Roman"/>
          <w:sz w:val="27"/>
          <w:szCs w:val="27"/>
          <w:lang w:eastAsia="ru-RU"/>
        </w:rPr>
        <w:t>. 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0</w:t>
      </w:r>
      <w:r w:rsidRPr="00CA1B8F">
        <w:rPr>
          <w:rFonts w:ascii="Times New Roman" w:hAnsi="Times New Roman"/>
          <w:sz w:val="27"/>
          <w:szCs w:val="27"/>
          <w:lang w:eastAsia="ru-RU"/>
        </w:rPr>
        <w:t>.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1</w:t>
      </w:r>
      <w:r w:rsidRPr="00CA1B8F">
        <w:rPr>
          <w:rFonts w:ascii="Times New Roman" w:hAnsi="Times New Roman"/>
          <w:sz w:val="27"/>
          <w:szCs w:val="27"/>
          <w:lang w:eastAsia="ru-RU"/>
        </w:rPr>
        <w:t>. 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2</w:t>
      </w:r>
      <w:r w:rsidRPr="00CA1B8F">
        <w:rPr>
          <w:rFonts w:ascii="Times New Roman" w:hAnsi="Times New Roman"/>
          <w:sz w:val="27"/>
          <w:szCs w:val="27"/>
          <w:lang w:eastAsia="ru-RU"/>
        </w:rPr>
        <w:t xml:space="preserve">. Половина от общего числа членов конкурсной комиссии должна быть назначена на основе предложений Совета </w:t>
      </w:r>
      <w:r>
        <w:rPr>
          <w:rFonts w:ascii="Times New Roman" w:hAnsi="Times New Roman"/>
          <w:sz w:val="27"/>
          <w:szCs w:val="27"/>
          <w:lang w:eastAsia="ru-RU"/>
        </w:rPr>
        <w:t>муниципального образования</w:t>
      </w:r>
      <w:r w:rsidRPr="00CA1B8F">
        <w:rPr>
          <w:rFonts w:ascii="Times New Roman" w:hAnsi="Times New Roman"/>
          <w:sz w:val="27"/>
          <w:szCs w:val="27"/>
          <w:lang w:eastAsia="ru-RU"/>
        </w:rPr>
        <w:t>.</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3</w:t>
      </w:r>
      <w:r w:rsidRPr="00CA1B8F">
        <w:rPr>
          <w:rFonts w:ascii="Times New Roman" w:hAnsi="Times New Roman"/>
          <w:sz w:val="27"/>
          <w:szCs w:val="27"/>
          <w:lang w:eastAsia="ru-RU"/>
        </w:rPr>
        <w:t>.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4</w:t>
      </w:r>
      <w:r w:rsidRPr="00CA1B8F">
        <w:rPr>
          <w:rFonts w:ascii="Times New Roman" w:hAnsi="Times New Roman"/>
          <w:sz w:val="27"/>
          <w:szCs w:val="27"/>
          <w:lang w:eastAsia="ru-RU"/>
        </w:rPr>
        <w:t>. Конкурсная комиссия состоит из председателя, заместителя председателя, секретаря конкурсной комиссии и членов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5</w:t>
      </w:r>
      <w:r w:rsidRPr="00CA1B8F">
        <w:rPr>
          <w:rFonts w:ascii="Times New Roman" w:hAnsi="Times New Roman"/>
          <w:sz w:val="27"/>
          <w:szCs w:val="27"/>
          <w:lang w:eastAsia="ru-RU"/>
        </w:rPr>
        <w:t>.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6</w:t>
      </w:r>
      <w:r w:rsidRPr="00CA1B8F">
        <w:rPr>
          <w:rFonts w:ascii="Times New Roman" w:hAnsi="Times New Roman"/>
          <w:sz w:val="27"/>
          <w:szCs w:val="27"/>
          <w:lang w:eastAsia="ru-RU"/>
        </w:rPr>
        <w:t>.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7</w:t>
      </w:r>
      <w:r w:rsidRPr="00CA1B8F">
        <w:rPr>
          <w:rFonts w:ascii="Times New Roman" w:hAnsi="Times New Roman"/>
          <w:sz w:val="27"/>
          <w:szCs w:val="27"/>
          <w:lang w:eastAsia="ru-RU"/>
        </w:rPr>
        <w:t>. Заседание конкурсной комиссии считается правомочным при условии присутствия на нем не менее половины ее членов.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Решение конкурсной комиссии о результатах конкурсного отбора (далее - решение конкурсной комиссии) принимается в отсутствие инициаторов проекта, направивших инициативный проект в администрацию муниципального образования и оформляется протоколом заседания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 Председатель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.1. организует работу конкурсной комиссии, руководит деятельностью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.2. формирует проект повестки очередного заседания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.3. дает поручения членам конкурсной комиссии в рамках заседания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5</w:t>
      </w:r>
      <w:r>
        <w:rPr>
          <w:rFonts w:ascii="Times New Roman" w:hAnsi="Times New Roman"/>
          <w:sz w:val="27"/>
          <w:szCs w:val="27"/>
          <w:lang w:eastAsia="ru-RU"/>
        </w:rPr>
        <w:t>8</w:t>
      </w:r>
      <w:r w:rsidRPr="00CA1B8F">
        <w:rPr>
          <w:rFonts w:ascii="Times New Roman" w:hAnsi="Times New Roman"/>
          <w:sz w:val="27"/>
          <w:szCs w:val="27"/>
          <w:lang w:eastAsia="ru-RU"/>
        </w:rPr>
        <w:t>.4. председательствует на заседаниях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При отсутствии председателя конкурсной комиссии его полномочия исполняет заместитель председателя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59</w:t>
      </w:r>
      <w:r w:rsidRPr="00CA1B8F">
        <w:rPr>
          <w:rFonts w:ascii="Times New Roman" w:hAnsi="Times New Roman"/>
          <w:sz w:val="27"/>
          <w:szCs w:val="27"/>
          <w:lang w:eastAsia="ru-RU"/>
        </w:rPr>
        <w:t>. Секретарь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59</w:t>
      </w:r>
      <w:r w:rsidRPr="00CA1B8F">
        <w:rPr>
          <w:rFonts w:ascii="Times New Roman" w:hAnsi="Times New Roman"/>
          <w:sz w:val="27"/>
          <w:szCs w:val="27"/>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59</w:t>
      </w:r>
      <w:r w:rsidRPr="00CA1B8F">
        <w:rPr>
          <w:rFonts w:ascii="Times New Roman" w:hAnsi="Times New Roman"/>
          <w:sz w:val="27"/>
          <w:szCs w:val="27"/>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59</w:t>
      </w:r>
      <w:r w:rsidRPr="00CA1B8F">
        <w:rPr>
          <w:rFonts w:ascii="Times New Roman" w:hAnsi="Times New Roman"/>
          <w:sz w:val="27"/>
          <w:szCs w:val="27"/>
          <w:lang w:eastAsia="ru-RU"/>
        </w:rPr>
        <w:t>.3. оформляет протоколы заседаний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 Член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.1. участвует в работе конкурсной комиссии, в том числе в заседаниях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.2. вносит предложения по вопросам работы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.3. знакомится с документами и материалами, рассматриваемыми на заседаниях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0</w:t>
      </w:r>
      <w:r w:rsidRPr="00CA1B8F">
        <w:rPr>
          <w:rFonts w:ascii="Times New Roman" w:hAnsi="Times New Roman"/>
          <w:sz w:val="27"/>
          <w:szCs w:val="27"/>
          <w:lang w:eastAsia="ru-RU"/>
        </w:rPr>
        <w:t>.4. голосует на заседаниях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1</w:t>
      </w:r>
      <w:r w:rsidRPr="00CA1B8F">
        <w:rPr>
          <w:rFonts w:ascii="Times New Roman" w:hAnsi="Times New Roman"/>
          <w:sz w:val="27"/>
          <w:szCs w:val="27"/>
          <w:lang w:eastAsia="ru-RU"/>
        </w:rPr>
        <w:t>.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2</w:t>
      </w:r>
      <w:r w:rsidRPr="00CA1B8F">
        <w:rPr>
          <w:rFonts w:ascii="Times New Roman" w:hAnsi="Times New Roman"/>
          <w:sz w:val="27"/>
          <w:szCs w:val="27"/>
          <w:lang w:eastAsia="ru-RU"/>
        </w:rPr>
        <w:t>. Конкурсная комиссия по результатам рассмотрения инициативного проекта принимает одно из следующих решений:</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2</w:t>
      </w:r>
      <w:r w:rsidRPr="00CA1B8F">
        <w:rPr>
          <w:rFonts w:ascii="Times New Roman" w:hAnsi="Times New Roman"/>
          <w:sz w:val="27"/>
          <w:szCs w:val="27"/>
          <w:lang w:eastAsia="ru-RU"/>
        </w:rPr>
        <w:t>.1. признать инициативный проект прошедшим конкурсный отбор;</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2</w:t>
      </w:r>
      <w:r w:rsidRPr="00CA1B8F">
        <w:rPr>
          <w:rFonts w:ascii="Times New Roman" w:hAnsi="Times New Roman"/>
          <w:sz w:val="27"/>
          <w:szCs w:val="27"/>
          <w:lang w:eastAsia="ru-RU"/>
        </w:rPr>
        <w:t>.2. признать инициативный проект непрошедшим конкурсный отбор.</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3</w:t>
      </w:r>
      <w:r w:rsidRPr="00CA1B8F">
        <w:rPr>
          <w:rFonts w:ascii="Times New Roman" w:hAnsi="Times New Roman"/>
          <w:sz w:val="27"/>
          <w:szCs w:val="27"/>
          <w:lang w:eastAsia="ru-RU"/>
        </w:rPr>
        <w:t>. Решение конкурсной комиссией принимается по каждому представленному инициативному проекту.</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4</w:t>
      </w:r>
      <w:r w:rsidRPr="00CA1B8F">
        <w:rPr>
          <w:rFonts w:ascii="Times New Roman" w:hAnsi="Times New Roman"/>
          <w:sz w:val="27"/>
          <w:szCs w:val="27"/>
          <w:lang w:eastAsia="ru-RU"/>
        </w:rPr>
        <w:t>. Члены конкурсной комиссии обладают равными правами при обсуждении вопросов о принятии решений.</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 Протокол заседания конкурсной комиссии должен содержать следующие данные:</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.1. время, дату и место проведения заседания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.2. фамилии и инициалы членов конкурсной комиссии и приглашенных на заседание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.3. результаты голосования по каждому из включенных в список для голосования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5</w:t>
      </w:r>
      <w:r w:rsidRPr="00CA1B8F">
        <w:rPr>
          <w:rFonts w:ascii="Times New Roman" w:hAnsi="Times New Roman"/>
          <w:sz w:val="27"/>
          <w:szCs w:val="27"/>
          <w:lang w:eastAsia="ru-RU"/>
        </w:rPr>
        <w:t>.4. инициативные проекты, прошедшие конкурсный отбор и подлежащие финансированию из местного бюджета.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6</w:t>
      </w:r>
      <w:r w:rsidRPr="00CA1B8F">
        <w:rPr>
          <w:rFonts w:ascii="Times New Roman" w:hAnsi="Times New Roman"/>
          <w:sz w:val="27"/>
          <w:szCs w:val="27"/>
          <w:lang w:eastAsia="ru-RU"/>
        </w:rPr>
        <w:t>. 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011E97" w:rsidRDefault="0015190A"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8. Методика и критерии оценки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7</w:t>
      </w:r>
      <w:r w:rsidRPr="00CA1B8F">
        <w:rPr>
          <w:rFonts w:ascii="Times New Roman" w:hAnsi="Times New Roman"/>
          <w:sz w:val="27"/>
          <w:szCs w:val="27"/>
          <w:lang w:eastAsia="ru-RU"/>
        </w:rPr>
        <w:t>. Перечень критериев оценки инициативных проектов и их балльное значение устанавливается приложением № 3 к настоящему Порядку.</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6</w:t>
      </w:r>
      <w:r>
        <w:rPr>
          <w:rFonts w:ascii="Times New Roman" w:hAnsi="Times New Roman"/>
          <w:sz w:val="27"/>
          <w:szCs w:val="27"/>
          <w:lang w:eastAsia="ru-RU"/>
        </w:rPr>
        <w:t>8</w:t>
      </w:r>
      <w:r w:rsidRPr="00CA1B8F">
        <w:rPr>
          <w:rFonts w:ascii="Times New Roman" w:hAnsi="Times New Roman"/>
          <w:sz w:val="27"/>
          <w:szCs w:val="27"/>
          <w:lang w:eastAsia="ru-RU"/>
        </w:rPr>
        <w:t>. Оценка инициативного проекта по каждому критерию определяется в баллах.</w:t>
      </w:r>
    </w:p>
    <w:p w:rsidR="0015190A" w:rsidRPr="00CA1B8F" w:rsidRDefault="0015190A"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69</w:t>
      </w:r>
      <w:r w:rsidRPr="00CA1B8F">
        <w:rPr>
          <w:rFonts w:ascii="Times New Roman" w:hAnsi="Times New Roman"/>
          <w:sz w:val="27"/>
          <w:szCs w:val="27"/>
          <w:lang w:eastAsia="ru-RU"/>
        </w:rPr>
        <w:t>. 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0</w:t>
      </w:r>
      <w:r w:rsidRPr="00CA1B8F">
        <w:rPr>
          <w:rFonts w:ascii="Times New Roman" w:hAnsi="Times New Roman"/>
          <w:sz w:val="27"/>
          <w:szCs w:val="27"/>
          <w:lang w:eastAsia="ru-RU"/>
        </w:rPr>
        <w:t>. В случае, если два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1</w:t>
      </w:r>
      <w:r w:rsidRPr="00CA1B8F">
        <w:rPr>
          <w:rFonts w:ascii="Times New Roman" w:hAnsi="Times New Roman"/>
          <w:sz w:val="27"/>
          <w:szCs w:val="27"/>
          <w:lang w:eastAsia="ru-RU"/>
        </w:rPr>
        <w:t>.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уполномоченный орган администрации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011E97" w:rsidRDefault="0015190A"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9. Порядок финансирования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2</w:t>
      </w:r>
      <w:r w:rsidRPr="00CA1B8F">
        <w:rPr>
          <w:rFonts w:ascii="Times New Roman" w:hAnsi="Times New Roman"/>
          <w:sz w:val="27"/>
          <w:szCs w:val="27"/>
          <w:lang w:eastAsia="ru-RU"/>
        </w:rPr>
        <w:t>.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3</w:t>
      </w:r>
      <w:r w:rsidRPr="00CA1B8F">
        <w:rPr>
          <w:rFonts w:ascii="Times New Roman" w:hAnsi="Times New Roman"/>
          <w:sz w:val="27"/>
          <w:szCs w:val="27"/>
          <w:lang w:eastAsia="ru-RU"/>
        </w:rPr>
        <w:t>.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 Не допускается выделение финансовых средств из бюджета муниципального образования на: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.1. объекты частной собственности;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.2. объекты, расположенные в садоводческих некоммерческих организациях, не находящихся в муниципальной собственности;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.3. ремонт или строительство объектов культового и религиозного назначения;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.4. проекты, которые могут иметь негативное воздействие на окружающую среду;</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.5. ремонт или строительство административных зданий, сооружений, являющихся частной собственностью;</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4</w:t>
      </w:r>
      <w:r w:rsidRPr="00CA1B8F">
        <w:rPr>
          <w:rFonts w:ascii="Times New Roman" w:hAnsi="Times New Roman"/>
          <w:sz w:val="27"/>
          <w:szCs w:val="27"/>
          <w:lang w:eastAsia="ru-RU"/>
        </w:rPr>
        <w:t>.6. объекты, используемые для нужд органов местного самоуправления.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5</w:t>
      </w:r>
      <w:r w:rsidRPr="00CA1B8F">
        <w:rPr>
          <w:rFonts w:ascii="Times New Roman" w:hAnsi="Times New Roman"/>
          <w:sz w:val="27"/>
          <w:szCs w:val="27"/>
          <w:lang w:eastAsia="ru-RU"/>
        </w:rPr>
        <w:t>.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6</w:t>
      </w:r>
      <w:r w:rsidRPr="00CA1B8F">
        <w:rPr>
          <w:rFonts w:ascii="Times New Roman" w:hAnsi="Times New Roman"/>
          <w:sz w:val="27"/>
          <w:szCs w:val="27"/>
          <w:lang w:eastAsia="ru-RU"/>
        </w:rPr>
        <w:t>.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7</w:t>
      </w:r>
      <w:r w:rsidRPr="00CA1B8F">
        <w:rPr>
          <w:rFonts w:ascii="Times New Roman" w:hAnsi="Times New Roman"/>
          <w:sz w:val="27"/>
          <w:szCs w:val="27"/>
          <w:lang w:eastAsia="ru-RU"/>
        </w:rPr>
        <w:t>.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 </w:t>
      </w:r>
    </w:p>
    <w:p w:rsidR="0015190A" w:rsidRPr="00011E97" w:rsidRDefault="0015190A" w:rsidP="00011E97">
      <w:pPr>
        <w:spacing w:after="0" w:line="240" w:lineRule="auto"/>
        <w:ind w:firstLine="567"/>
        <w:jc w:val="center"/>
        <w:outlineLvl w:val="1"/>
        <w:rPr>
          <w:rFonts w:ascii="Times New Roman" w:hAnsi="Times New Roman"/>
          <w:b/>
          <w:bCs/>
          <w:sz w:val="27"/>
          <w:szCs w:val="27"/>
          <w:lang w:eastAsia="ru-RU"/>
        </w:rPr>
      </w:pPr>
      <w:r w:rsidRPr="00CA1B8F">
        <w:rPr>
          <w:rFonts w:ascii="Times New Roman" w:hAnsi="Times New Roman"/>
          <w:b/>
          <w:bCs/>
          <w:sz w:val="27"/>
          <w:szCs w:val="27"/>
          <w:lang w:eastAsia="ru-RU"/>
        </w:rPr>
        <w:t>10. Реализация инициативных проектов</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7</w:t>
      </w:r>
      <w:r>
        <w:rPr>
          <w:rFonts w:ascii="Times New Roman" w:hAnsi="Times New Roman"/>
          <w:sz w:val="27"/>
          <w:szCs w:val="27"/>
          <w:lang w:eastAsia="ru-RU"/>
        </w:rPr>
        <w:t>8</w:t>
      </w:r>
      <w:r w:rsidRPr="00CA1B8F">
        <w:rPr>
          <w:rFonts w:ascii="Times New Roman" w:hAnsi="Times New Roman"/>
          <w:sz w:val="27"/>
          <w:szCs w:val="27"/>
          <w:lang w:eastAsia="ru-RU"/>
        </w:rPr>
        <w:t>. Инициаторы проекта, другие граждане, проживающие на территории муниципального образования,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5190A" w:rsidRPr="00CA1B8F" w:rsidRDefault="0015190A" w:rsidP="00AF4DF6">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79</w:t>
      </w:r>
      <w:r w:rsidRPr="00CA1B8F">
        <w:rPr>
          <w:rFonts w:ascii="Times New Roman" w:hAnsi="Times New Roman"/>
          <w:sz w:val="27"/>
          <w:szCs w:val="27"/>
          <w:lang w:eastAsia="ru-RU"/>
        </w:rPr>
        <w:t>. Средства инициаторов проекта (инициативные платежи) вносятся на счет администрации муниципального образования не позднее 10 календарных дней со дня опубликования итогов конкурсного отбора при условии признания инициативного проекта победителем.</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w:t>
      </w:r>
      <w:r>
        <w:rPr>
          <w:rFonts w:ascii="Times New Roman" w:hAnsi="Times New Roman"/>
          <w:sz w:val="27"/>
          <w:szCs w:val="27"/>
          <w:lang w:eastAsia="ru-RU"/>
        </w:rPr>
        <w:t>0</w:t>
      </w:r>
      <w:r w:rsidRPr="00CA1B8F">
        <w:rPr>
          <w:rFonts w:ascii="Times New Roman" w:hAnsi="Times New Roman"/>
          <w:sz w:val="27"/>
          <w:szCs w:val="27"/>
          <w:lang w:eastAsia="ru-RU"/>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5190A" w:rsidRPr="00CA1B8F"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w:t>
      </w:r>
      <w:r>
        <w:rPr>
          <w:rFonts w:ascii="Times New Roman" w:hAnsi="Times New Roman"/>
          <w:sz w:val="27"/>
          <w:szCs w:val="27"/>
          <w:lang w:eastAsia="ru-RU"/>
        </w:rPr>
        <w:t>1</w:t>
      </w:r>
      <w:r w:rsidRPr="00CA1B8F">
        <w:rPr>
          <w:rFonts w:ascii="Times New Roman" w:hAnsi="Times New Roman"/>
          <w:sz w:val="27"/>
          <w:szCs w:val="27"/>
          <w:lang w:eastAsia="ru-RU"/>
        </w:rPr>
        <w:t>.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w:t>
      </w:r>
    </w:p>
    <w:p w:rsidR="0015190A" w:rsidRDefault="0015190A" w:rsidP="00AF4DF6">
      <w:pPr>
        <w:spacing w:after="0" w:line="240" w:lineRule="auto"/>
        <w:ind w:firstLine="709"/>
        <w:jc w:val="both"/>
        <w:rPr>
          <w:rFonts w:ascii="Times New Roman" w:hAnsi="Times New Roman"/>
          <w:sz w:val="27"/>
          <w:szCs w:val="27"/>
          <w:lang w:eastAsia="ru-RU"/>
        </w:rPr>
      </w:pPr>
      <w:r w:rsidRPr="00CA1B8F">
        <w:rPr>
          <w:rFonts w:ascii="Times New Roman" w:hAnsi="Times New Roman"/>
          <w:sz w:val="27"/>
          <w:szCs w:val="27"/>
          <w:lang w:eastAsia="ru-RU"/>
        </w:rPr>
        <w:t>8</w:t>
      </w:r>
      <w:r>
        <w:rPr>
          <w:rFonts w:ascii="Times New Roman" w:hAnsi="Times New Roman"/>
          <w:sz w:val="27"/>
          <w:szCs w:val="27"/>
          <w:lang w:eastAsia="ru-RU"/>
        </w:rPr>
        <w:t>2</w:t>
      </w:r>
      <w:r w:rsidRPr="00CA1B8F">
        <w:rPr>
          <w:rFonts w:ascii="Times New Roman" w:hAnsi="Times New Roman"/>
          <w:sz w:val="27"/>
          <w:szCs w:val="27"/>
          <w:lang w:eastAsia="ru-RU"/>
        </w:rPr>
        <w:t>.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w:t>
      </w:r>
    </w:p>
    <w:p w:rsidR="0015190A" w:rsidRPr="00FA44D7" w:rsidRDefault="0015190A" w:rsidP="00FA44D7">
      <w:pPr>
        <w:spacing w:after="0" w:line="240" w:lineRule="auto"/>
        <w:ind w:firstLine="539"/>
        <w:jc w:val="both"/>
        <w:rPr>
          <w:rFonts w:ascii="Times New Roman" w:hAnsi="Times New Roman"/>
          <w:sz w:val="27"/>
          <w:szCs w:val="27"/>
          <w:lang w:eastAsia="ru-RU"/>
        </w:rPr>
      </w:pPr>
      <w:r w:rsidRPr="00FA44D7">
        <w:rPr>
          <w:rFonts w:ascii="Times New Roman" w:hAnsi="Times New Roman"/>
          <w:sz w:val="27"/>
          <w:szCs w:val="27"/>
          <w:lang w:eastAsia="ru-RU"/>
        </w:rPr>
        <w:t>83. В сельском населенном пункте информация</w:t>
      </w:r>
      <w:r>
        <w:rPr>
          <w:rFonts w:ascii="Times New Roman" w:hAnsi="Times New Roman"/>
          <w:sz w:val="27"/>
          <w:szCs w:val="27"/>
          <w:lang w:eastAsia="ru-RU"/>
        </w:rPr>
        <w:t>, указанная в п.п. 81, 82 настоящего Порядка,</w:t>
      </w:r>
      <w:r w:rsidRPr="00FA44D7">
        <w:rPr>
          <w:rFonts w:ascii="Times New Roman" w:hAnsi="Times New Roman"/>
          <w:sz w:val="27"/>
          <w:szCs w:val="27"/>
          <w:lang w:eastAsia="ru-RU"/>
        </w:rPr>
        <w:t xml:space="preserve"> может доводиться до сведения граждан старостой сельского населенного пункта.</w:t>
      </w: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Default="0015190A" w:rsidP="00AF4DF6">
      <w:pPr>
        <w:spacing w:after="0" w:line="240" w:lineRule="auto"/>
        <w:ind w:firstLine="709"/>
        <w:jc w:val="both"/>
        <w:rPr>
          <w:rFonts w:ascii="Times New Roman" w:hAnsi="Times New Roman"/>
          <w:sz w:val="27"/>
          <w:szCs w:val="27"/>
          <w:lang w:eastAsia="ru-RU"/>
        </w:rPr>
      </w:pPr>
    </w:p>
    <w:p w:rsidR="0015190A" w:rsidRPr="00CA1B8F" w:rsidRDefault="0015190A" w:rsidP="00AF4DF6">
      <w:pPr>
        <w:spacing w:after="0" w:line="240" w:lineRule="auto"/>
        <w:ind w:firstLine="709"/>
        <w:jc w:val="both"/>
        <w:rPr>
          <w:rFonts w:ascii="Times New Roman" w:hAnsi="Times New Roman"/>
          <w:sz w:val="27"/>
          <w:szCs w:val="27"/>
          <w:lang w:eastAsia="ru-RU"/>
        </w:rPr>
      </w:pPr>
    </w:p>
    <w:p w:rsidR="0015190A" w:rsidRDefault="0015190A" w:rsidP="00C90F3E">
      <w:pPr>
        <w:spacing w:after="0" w:line="240" w:lineRule="exact"/>
        <w:ind w:left="5245" w:right="-284" w:firstLine="709"/>
        <w:jc w:val="both"/>
        <w:rPr>
          <w:rFonts w:ascii="Times New Roman" w:hAnsi="Times New Roman"/>
          <w:sz w:val="24"/>
          <w:szCs w:val="24"/>
          <w:lang w:eastAsia="ru-RU"/>
        </w:rPr>
      </w:pPr>
      <w:r w:rsidRPr="00CA1B8F">
        <w:rPr>
          <w:rFonts w:ascii="Times New Roman" w:hAnsi="Times New Roman"/>
          <w:sz w:val="27"/>
          <w:szCs w:val="27"/>
          <w:lang w:eastAsia="ru-RU"/>
        </w:rPr>
        <w:br w:type="textWrapping" w:clear="all"/>
      </w:r>
      <w:r w:rsidRPr="00011E97">
        <w:rPr>
          <w:rFonts w:ascii="Times New Roman" w:hAnsi="Times New Roman"/>
          <w:sz w:val="24"/>
          <w:szCs w:val="24"/>
          <w:lang w:eastAsia="ru-RU"/>
        </w:rPr>
        <w:t>Приложение № 1</w:t>
      </w:r>
      <w:r w:rsidRPr="00011E97">
        <w:rPr>
          <w:rFonts w:ascii="Times New Roman" w:hAnsi="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Pr>
          <w:rFonts w:ascii="Times New Roman" w:hAnsi="Times New Roman"/>
          <w:sz w:val="24"/>
          <w:szCs w:val="24"/>
          <w:lang w:eastAsia="ru-RU"/>
        </w:rPr>
        <w:t xml:space="preserve">сельского поселения </w:t>
      </w:r>
      <w:r w:rsidRPr="001C3D57">
        <w:rPr>
          <w:rFonts w:ascii="Times New Roman" w:hAnsi="Times New Roman"/>
          <w:sz w:val="24"/>
          <w:szCs w:val="24"/>
          <w:lang w:eastAsia="ru-RU"/>
        </w:rPr>
        <w:t>«Целиннинское»</w:t>
      </w:r>
      <w:r w:rsidRPr="00011E97">
        <w:rPr>
          <w:rFonts w:ascii="Times New Roman" w:hAnsi="Times New Roman"/>
          <w:sz w:val="24"/>
          <w:szCs w:val="24"/>
          <w:lang w:eastAsia="ru-RU"/>
        </w:rPr>
        <w:t> от </w:t>
      </w:r>
    </w:p>
    <w:p w:rsidR="0015190A" w:rsidRPr="00011E97" w:rsidRDefault="0015190A" w:rsidP="001C3D57">
      <w:pPr>
        <w:spacing w:after="0" w:line="240" w:lineRule="exact"/>
        <w:ind w:left="5245" w:right="-284" w:hanging="25"/>
        <w:jc w:val="both"/>
        <w:rPr>
          <w:rFonts w:ascii="Times New Roman" w:hAnsi="Times New Roman"/>
          <w:sz w:val="24"/>
          <w:szCs w:val="24"/>
          <w:lang w:eastAsia="ru-RU"/>
        </w:rPr>
      </w:pPr>
      <w:r>
        <w:rPr>
          <w:rFonts w:ascii="Times New Roman" w:hAnsi="Times New Roman"/>
          <w:sz w:val="24"/>
          <w:szCs w:val="24"/>
          <w:lang w:eastAsia="ru-RU"/>
        </w:rPr>
        <w:t>«»</w:t>
      </w:r>
      <w:r w:rsidRPr="00011E97">
        <w:rPr>
          <w:rFonts w:ascii="Times New Roman" w:hAnsi="Times New Roman"/>
          <w:sz w:val="24"/>
          <w:szCs w:val="24"/>
          <w:lang w:eastAsia="ru-RU"/>
        </w:rPr>
        <w:t> 2021 года №</w:t>
      </w:r>
      <w:r>
        <w:rPr>
          <w:rFonts w:ascii="Times New Roman" w:hAnsi="Times New Roman"/>
          <w:sz w:val="24"/>
          <w:szCs w:val="24"/>
          <w:lang w:eastAsia="ru-RU"/>
        </w:rPr>
        <w:t xml:space="preserve"> </w:t>
      </w:r>
    </w:p>
    <w:p w:rsidR="0015190A" w:rsidRDefault="0015190A" w:rsidP="00AF4DF6">
      <w:pPr>
        <w:spacing w:after="0" w:line="240" w:lineRule="auto"/>
        <w:ind w:firstLine="567"/>
        <w:jc w:val="center"/>
        <w:outlineLvl w:val="1"/>
        <w:rPr>
          <w:rFonts w:ascii="Times New Roman" w:hAnsi="Times New Roman"/>
          <w:b/>
          <w:bCs/>
          <w:sz w:val="24"/>
          <w:szCs w:val="24"/>
          <w:lang w:eastAsia="ru-RU"/>
        </w:rPr>
      </w:pPr>
    </w:p>
    <w:p w:rsidR="0015190A" w:rsidRPr="00011E97" w:rsidRDefault="0015190A"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Инициативный проект 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указывается наименование инициативного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 _________ 20 ___ г.</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tbl>
      <w:tblPr>
        <w:tblW w:w="9747" w:type="dxa"/>
        <w:tblCellMar>
          <w:left w:w="0" w:type="dxa"/>
          <w:right w:w="0" w:type="dxa"/>
        </w:tblCellMar>
        <w:tblLook w:val="00A0"/>
      </w:tblPr>
      <w:tblGrid>
        <w:gridCol w:w="817"/>
        <w:gridCol w:w="4820"/>
        <w:gridCol w:w="4110"/>
      </w:tblGrid>
      <w:tr w:rsidR="0015190A"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п/п</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Общая характеристика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Сведения</w:t>
            </w:r>
          </w:p>
        </w:tc>
      </w:tr>
      <w:tr w:rsidR="0015190A"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Вопрос местного значения, на решение которого направлен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15190A"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Описание проблемы, решение которой имеет приоритетное значение для жителей муниципального образования</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15190A"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Обоснование предложений по решению указанной проблемы</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15190A"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Описание ожидаемого результата (ожидаемых результатов)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15190A"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Предварительный расчет необходимых расходов на реализацию инициативного проекта:</w:t>
            </w:r>
          </w:p>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всего ____ руб., в том числе:</w:t>
            </w:r>
          </w:p>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средства бюджета муниципального образования______ руб.;</w:t>
            </w:r>
          </w:p>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-объем инициативных платежей _____ руб.;</w:t>
            </w:r>
          </w:p>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-объем неденежного вклада заинтересованных лиц (в том числе добровольное имущественное участие, трудовое участие)</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15190A"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6.</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Планируемые сроки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r w:rsidR="0015190A" w:rsidRPr="00717160"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7.</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Указание на территорию муниципального образования или её часть, в границах которой будет реализовываться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r>
    </w:tbl>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Инициатор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                                       </w:t>
      </w:r>
      <w:r>
        <w:rPr>
          <w:rFonts w:ascii="Times New Roman" w:hAnsi="Times New Roman"/>
          <w:sz w:val="24"/>
          <w:szCs w:val="24"/>
          <w:lang w:eastAsia="ru-RU"/>
        </w:rPr>
        <w:t>   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(руководитель, староста населенного пункта,                             (Ф.И.О. (последнее при наличии) подпись))</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контактные данные)</w:t>
      </w:r>
    </w:p>
    <w:p w:rsidR="0015190A" w:rsidRPr="00011E97" w:rsidRDefault="0015190A" w:rsidP="00AF4DF6">
      <w:pPr>
        <w:spacing w:after="0" w:line="240" w:lineRule="auto"/>
        <w:ind w:right="5930"/>
        <w:jc w:val="both"/>
        <w:rPr>
          <w:rFonts w:ascii="Times New Roman" w:hAnsi="Times New Roman"/>
          <w:sz w:val="24"/>
          <w:szCs w:val="24"/>
          <w:lang w:eastAsia="ru-RU"/>
        </w:rPr>
      </w:pPr>
      <w:r w:rsidRPr="00011E97">
        <w:rPr>
          <w:rFonts w:ascii="Times New Roman" w:hAnsi="Times New Roman"/>
          <w:sz w:val="24"/>
          <w:szCs w:val="24"/>
          <w:lang w:eastAsia="ru-RU"/>
        </w:rPr>
        <w:br w:type="textWrapping" w:clear="all"/>
        <w:t>Приложение:</w:t>
      </w:r>
    </w:p>
    <w:p w:rsidR="0015190A" w:rsidRPr="00011E97" w:rsidRDefault="0015190A" w:rsidP="00AF4DF6">
      <w:pPr>
        <w:spacing w:after="0" w:line="240" w:lineRule="auto"/>
        <w:ind w:right="5930"/>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right="5930"/>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1.              Сопроводительное письмо с описью представленных документов;</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2.              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3.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4.              Согласие на обработку персональных данных инициаторов проекта, представителя и членов инициативной группы.</w:t>
      </w: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r w:rsidRPr="00011E97">
        <w:rPr>
          <w:rFonts w:ascii="Times New Roman" w:hAnsi="Times New Roman"/>
          <w:sz w:val="24"/>
          <w:szCs w:val="24"/>
          <w:lang w:eastAsia="ru-RU"/>
        </w:rPr>
        <w:br w:type="textWrapping" w:clear="all"/>
        <w:t>Приложение № 2</w:t>
      </w:r>
      <w:r w:rsidRPr="00011E97">
        <w:rPr>
          <w:rFonts w:ascii="Times New Roman" w:hAnsi="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Pr>
          <w:rFonts w:ascii="Times New Roman" w:hAnsi="Times New Roman"/>
          <w:sz w:val="24"/>
          <w:szCs w:val="24"/>
          <w:lang w:eastAsia="ru-RU"/>
        </w:rPr>
        <w:t xml:space="preserve">сельского поселения </w:t>
      </w:r>
      <w:r w:rsidRPr="001C3D57">
        <w:rPr>
          <w:rFonts w:ascii="Times New Roman" w:hAnsi="Times New Roman"/>
          <w:sz w:val="24"/>
          <w:szCs w:val="24"/>
          <w:lang w:eastAsia="ru-RU"/>
        </w:rPr>
        <w:t>«Целиннинское»</w:t>
      </w:r>
      <w:r w:rsidRPr="00011E97">
        <w:rPr>
          <w:rFonts w:ascii="Times New Roman" w:hAnsi="Times New Roman"/>
          <w:sz w:val="24"/>
          <w:szCs w:val="24"/>
          <w:lang w:eastAsia="ru-RU"/>
        </w:rPr>
        <w:t> от </w:t>
      </w:r>
    </w:p>
    <w:p w:rsidR="0015190A" w:rsidRPr="00011E97" w:rsidRDefault="0015190A" w:rsidP="00C90F3E">
      <w:pPr>
        <w:spacing w:after="0" w:line="240" w:lineRule="exact"/>
        <w:ind w:left="5245" w:right="-284"/>
        <w:jc w:val="both"/>
        <w:rPr>
          <w:rFonts w:ascii="Times New Roman" w:hAnsi="Times New Roman"/>
          <w:sz w:val="24"/>
          <w:szCs w:val="24"/>
          <w:lang w:eastAsia="ru-RU"/>
        </w:rPr>
      </w:pPr>
      <w:r>
        <w:rPr>
          <w:rFonts w:ascii="Times New Roman" w:hAnsi="Times New Roman"/>
          <w:sz w:val="24"/>
          <w:szCs w:val="24"/>
          <w:lang w:eastAsia="ru-RU"/>
        </w:rPr>
        <w:t>«»</w:t>
      </w:r>
      <w:r w:rsidRPr="00011E97">
        <w:rPr>
          <w:rFonts w:ascii="Times New Roman" w:hAnsi="Times New Roman"/>
          <w:sz w:val="24"/>
          <w:szCs w:val="24"/>
          <w:lang w:eastAsia="ru-RU"/>
        </w:rPr>
        <w:t>  2021 года №</w:t>
      </w:r>
      <w:r>
        <w:rPr>
          <w:rFonts w:ascii="Times New Roman" w:hAnsi="Times New Roman"/>
          <w:sz w:val="24"/>
          <w:szCs w:val="24"/>
          <w:lang w:eastAsia="ru-RU"/>
        </w:rPr>
        <w:t xml:space="preserve"> </w:t>
      </w:r>
    </w:p>
    <w:p w:rsidR="0015190A" w:rsidRPr="00011E97" w:rsidRDefault="0015190A" w:rsidP="00E124C4">
      <w:pPr>
        <w:spacing w:after="0" w:line="240" w:lineRule="exact"/>
        <w:ind w:left="5954" w:right="-142"/>
        <w:jc w:val="both"/>
        <w:rPr>
          <w:rFonts w:ascii="Times New Roman" w:hAnsi="Times New Roman"/>
          <w:sz w:val="24"/>
          <w:szCs w:val="24"/>
          <w:lang w:eastAsia="ru-RU"/>
        </w:rPr>
      </w:pPr>
    </w:p>
    <w:p w:rsidR="0015190A" w:rsidRPr="00011E97" w:rsidRDefault="0015190A"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Согласие на обработку персональных данных</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Я,________________________________________________________________,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(фамилия, имя, отчество (последнее при наличии))</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зарегистрированный (ая) по адресу: 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серия______ № ______, выдан 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(документ, удостоверяющий личность)</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(дата, орган, выдавший документ, код подразделения)</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контактный телефон: _________, адрес электронной почты:________, в соответствии со </w:t>
      </w:r>
      <w:hyperlink r:id="rId10" w:history="1">
        <w:r w:rsidRPr="00EC130E">
          <w:rPr>
            <w:rFonts w:ascii="Times New Roman" w:hAnsi="Times New Roman"/>
            <w:sz w:val="24"/>
            <w:szCs w:val="24"/>
            <w:lang w:eastAsia="ru-RU"/>
          </w:rPr>
          <w:t>статьей 9</w:t>
        </w:r>
      </w:hyperlink>
      <w:r w:rsidRPr="00011E97">
        <w:rPr>
          <w:rFonts w:ascii="Times New Roman" w:hAnsi="Times New Roman"/>
          <w:sz w:val="24"/>
          <w:szCs w:val="24"/>
          <w:lang w:eastAsia="ru-RU"/>
        </w:rPr>
        <w:t> Федерального закона </w:t>
      </w:r>
      <w:hyperlink r:id="rId11" w:tgtFrame="_blank" w:history="1">
        <w:r w:rsidRPr="00011E97">
          <w:rPr>
            <w:rFonts w:ascii="Times New Roman" w:hAnsi="Times New Roman"/>
            <w:sz w:val="24"/>
            <w:szCs w:val="24"/>
            <w:lang w:eastAsia="ru-RU"/>
          </w:rPr>
          <w:t>от 27 июля 2006 года № 152-ФЗ</w:t>
        </w:r>
      </w:hyperlink>
      <w:r w:rsidRPr="00011E97">
        <w:rPr>
          <w:rFonts w:ascii="Times New Roman" w:hAnsi="Times New Roman"/>
          <w:sz w:val="24"/>
          <w:szCs w:val="24"/>
          <w:lang w:eastAsia="ru-RU"/>
        </w:rPr>
        <w:t> «О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 администрацией (наименование муниципального образования), находящейся по адресу: __________________, ИНН_____________, ОГРН_____________, моих персональных данных: 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то есть на совершение действий, предусмотренных пунктом 3 статьи 3 Федерального закона </w:t>
      </w:r>
      <w:hyperlink r:id="rId12" w:tgtFrame="_blank" w:history="1">
        <w:r w:rsidRPr="00011E97">
          <w:rPr>
            <w:rFonts w:ascii="Times New Roman" w:hAnsi="Times New Roman"/>
            <w:sz w:val="24"/>
            <w:szCs w:val="24"/>
            <w:lang w:eastAsia="ru-RU"/>
          </w:rPr>
          <w:t>от 27 июля 2006 года № 152-ФЗ</w:t>
        </w:r>
      </w:hyperlink>
      <w:r w:rsidRPr="00011E97">
        <w:rPr>
          <w:rFonts w:ascii="Times New Roman" w:hAnsi="Times New Roman"/>
          <w:sz w:val="24"/>
          <w:szCs w:val="24"/>
          <w:lang w:eastAsia="ru-RU"/>
        </w:rPr>
        <w:t> «О персональных данных».</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Настоящее согласие действует со дня его подписания до дня отзыва</w:t>
      </w:r>
      <w:r w:rsidRPr="00011E97">
        <w:rPr>
          <w:rFonts w:ascii="Times New Roman" w:hAnsi="Times New Roman"/>
          <w:sz w:val="24"/>
          <w:szCs w:val="24"/>
          <w:lang w:eastAsia="ru-RU"/>
        </w:rPr>
        <w:br/>
        <w:t>в письменной форме.</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br/>
        <w:t>«__» _____ 20 __ г.</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                                                        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(фамилия, имя, отчество (последнее при наличии))                                                                   (подпись)</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w:t>
      </w: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p>
    <w:p w:rsidR="0015190A" w:rsidRDefault="0015190A" w:rsidP="00C90F3E">
      <w:pPr>
        <w:spacing w:after="0" w:line="240" w:lineRule="exact"/>
        <w:ind w:left="5245" w:right="-284"/>
        <w:jc w:val="both"/>
        <w:rPr>
          <w:rFonts w:ascii="Times New Roman" w:hAnsi="Times New Roman"/>
          <w:sz w:val="24"/>
          <w:szCs w:val="24"/>
          <w:lang w:eastAsia="ru-RU"/>
        </w:rPr>
      </w:pPr>
      <w:r w:rsidRPr="00011E97">
        <w:rPr>
          <w:rFonts w:ascii="Times New Roman" w:hAnsi="Times New Roman"/>
          <w:sz w:val="24"/>
          <w:szCs w:val="24"/>
          <w:lang w:eastAsia="ru-RU"/>
        </w:rPr>
        <w:br w:type="textWrapping" w:clear="all"/>
        <w:t>Приложение № 3</w:t>
      </w:r>
      <w:r w:rsidRPr="00011E97">
        <w:rPr>
          <w:rFonts w:ascii="Times New Roman" w:hAnsi="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Pr>
          <w:rFonts w:ascii="Times New Roman" w:hAnsi="Times New Roman"/>
          <w:sz w:val="24"/>
          <w:szCs w:val="24"/>
          <w:lang w:eastAsia="ru-RU"/>
        </w:rPr>
        <w:t xml:space="preserve">сельского поселения </w:t>
      </w:r>
      <w:r w:rsidRPr="001C3D57">
        <w:rPr>
          <w:rFonts w:ascii="Times New Roman" w:hAnsi="Times New Roman"/>
          <w:sz w:val="24"/>
          <w:szCs w:val="24"/>
          <w:lang w:eastAsia="ru-RU"/>
        </w:rPr>
        <w:t>«Целиннинское»</w:t>
      </w:r>
      <w:r w:rsidRPr="00011E97">
        <w:rPr>
          <w:rFonts w:ascii="Times New Roman" w:hAnsi="Times New Roman"/>
          <w:sz w:val="24"/>
          <w:szCs w:val="24"/>
          <w:lang w:eastAsia="ru-RU"/>
        </w:rPr>
        <w:t> от </w:t>
      </w:r>
    </w:p>
    <w:p w:rsidR="0015190A" w:rsidRPr="00011E97" w:rsidRDefault="0015190A" w:rsidP="00C90F3E">
      <w:pPr>
        <w:spacing w:after="0" w:line="240" w:lineRule="exact"/>
        <w:ind w:left="5245" w:right="-284"/>
        <w:jc w:val="both"/>
        <w:rPr>
          <w:rFonts w:ascii="Times New Roman" w:hAnsi="Times New Roman"/>
          <w:sz w:val="24"/>
          <w:szCs w:val="24"/>
          <w:lang w:eastAsia="ru-RU"/>
        </w:rPr>
      </w:pPr>
      <w:r>
        <w:rPr>
          <w:rFonts w:ascii="Times New Roman" w:hAnsi="Times New Roman"/>
          <w:sz w:val="24"/>
          <w:szCs w:val="24"/>
          <w:lang w:eastAsia="ru-RU"/>
        </w:rPr>
        <w:t>«»</w:t>
      </w:r>
      <w:r w:rsidRPr="00011E97">
        <w:rPr>
          <w:rFonts w:ascii="Times New Roman" w:hAnsi="Times New Roman"/>
          <w:sz w:val="24"/>
          <w:szCs w:val="24"/>
          <w:lang w:eastAsia="ru-RU"/>
        </w:rPr>
        <w:t>  2021 года №</w:t>
      </w:r>
      <w:r>
        <w:rPr>
          <w:rFonts w:ascii="Times New Roman" w:hAnsi="Times New Roman"/>
          <w:sz w:val="24"/>
          <w:szCs w:val="24"/>
          <w:lang w:eastAsia="ru-RU"/>
        </w:rPr>
        <w:t xml:space="preserve"> </w:t>
      </w:r>
    </w:p>
    <w:p w:rsidR="0015190A" w:rsidRPr="00011E97" w:rsidRDefault="0015190A" w:rsidP="00E124C4">
      <w:pPr>
        <w:spacing w:after="0" w:line="240" w:lineRule="exact"/>
        <w:ind w:left="5954" w:right="-142"/>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Критерии оценки</w:t>
      </w:r>
    </w:p>
    <w:p w:rsidR="0015190A" w:rsidRPr="00011E97" w:rsidRDefault="0015190A"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инициативных проектов, представленных для конкурсного отбора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tbl>
      <w:tblPr>
        <w:tblW w:w="9701" w:type="dxa"/>
        <w:jc w:val="center"/>
        <w:tblCellMar>
          <w:left w:w="0" w:type="dxa"/>
          <w:right w:w="0" w:type="dxa"/>
        </w:tblCellMar>
        <w:tblLook w:val="00A0"/>
      </w:tblPr>
      <w:tblGrid>
        <w:gridCol w:w="737"/>
        <w:gridCol w:w="5115"/>
        <w:gridCol w:w="1877"/>
        <w:gridCol w:w="1972"/>
      </w:tblGrid>
      <w:tr w:rsidR="0015190A"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п/п</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Наименования критериев конкурсного отбора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Значения критериев конкурсного отбора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Количество баллов</w:t>
            </w:r>
          </w:p>
        </w:tc>
      </w:tr>
      <w:tr w:rsidR="0015190A"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w:t>
            </w:r>
          </w:p>
        </w:tc>
      </w:tr>
      <w:tr w:rsidR="0015190A"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Социальная и экономическая эффективность реализации проекта</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Доля благополучателей в общей численности населения населенного пункта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61 до 100%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40</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31 до 60%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20</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0 до 30%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«Долговечность» результатов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более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15</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1 года до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0 до 1 года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15190A"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Степень участия населения муниципального образования в определении и решении проблемы, заявленной в инициативном проекте</w:t>
            </w:r>
          </w:p>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Участие населения в определении проблемы, на решение которой направлен инициативный проект</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Участие населения в определении параметров инициативного проекта (размер, объем)</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Информирование населения в процессе отбора приоритетной проблемы и разработки инициативного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15190A"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Актуальность (острота) проблемы</w:t>
            </w:r>
          </w:p>
        </w:tc>
      </w:tr>
      <w:tr w:rsidR="0015190A" w:rsidRPr="00717160" w:rsidTr="00AF4DF6">
        <w:trPr>
          <w:trHeight w:val="681"/>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средняя - проблема достаточно широко осознается целевой группой населения, ее решение может привести к улучшению качества жизни</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15190A"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высокая - отсутствие решения будет негативно сказываться на качестве жизни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15190A"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очень высокая - решение проблемы необходимо для поддержания и сохранения условий жизнеобеспечения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15</w:t>
            </w:r>
          </w:p>
        </w:tc>
      </w:tr>
      <w:tr w:rsidR="0015190A"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Наличие мероприятий по уменьшению негативного воздействия на состояние окружающей среды и здоровья населения: </w:t>
            </w:r>
          </w:p>
        </w:tc>
      </w:tr>
      <w:tr w:rsidR="0015190A"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 предусматривается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15190A"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15190A" w:rsidRPr="00717160"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4.3.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15</w:t>
            </w:r>
          </w:p>
        </w:tc>
      </w:tr>
      <w:tr w:rsidR="0015190A" w:rsidRPr="00717160"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Вклад участников реализации проекта в его финансирование</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Уровень софинансирования проекта со стороны бюджета муниципального образования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5%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10</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3% до 5%</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до 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Уровень софинансирования проекта со стороны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2</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Уровень софинансирования проекта со стороны организаций и других внебюджетных источников</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3</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5.4.</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Вклад населения в реализацию проекта в неденежной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r w:rsidR="0015190A" w:rsidRPr="00717160"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5.5.</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5</w:t>
            </w:r>
          </w:p>
        </w:tc>
      </w:tr>
      <w:tr w:rsidR="0015190A" w:rsidRPr="00717160"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5190A" w:rsidRPr="00011E97" w:rsidRDefault="0015190A" w:rsidP="00AF4DF6">
            <w:pPr>
              <w:spacing w:after="0" w:line="240" w:lineRule="auto"/>
              <w:rPr>
                <w:rFonts w:ascii="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0</w:t>
            </w:r>
          </w:p>
        </w:tc>
      </w:tr>
    </w:tbl>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Default="0015190A" w:rsidP="00C90F3E">
      <w:pPr>
        <w:spacing w:after="0" w:line="240" w:lineRule="auto"/>
        <w:ind w:left="5245" w:right="-1"/>
        <w:jc w:val="both"/>
        <w:rPr>
          <w:rFonts w:ascii="Times New Roman" w:hAnsi="Times New Roman"/>
          <w:sz w:val="24"/>
          <w:szCs w:val="24"/>
          <w:lang w:eastAsia="ru-RU"/>
        </w:rPr>
      </w:pPr>
      <w:r w:rsidRPr="00011E97">
        <w:rPr>
          <w:rFonts w:ascii="Times New Roman" w:hAnsi="Times New Roman"/>
          <w:sz w:val="24"/>
          <w:szCs w:val="24"/>
          <w:lang w:eastAsia="ru-RU"/>
        </w:rPr>
        <w:br w:type="textWrapping" w:clear="all"/>
      </w: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p>
    <w:p w:rsidR="0015190A" w:rsidRDefault="0015190A" w:rsidP="00FA44D7">
      <w:pPr>
        <w:spacing w:after="0" w:line="240" w:lineRule="auto"/>
        <w:ind w:right="-1"/>
        <w:jc w:val="both"/>
        <w:rPr>
          <w:rFonts w:ascii="Times New Roman" w:hAnsi="Times New Roman"/>
          <w:sz w:val="24"/>
          <w:szCs w:val="24"/>
          <w:lang w:eastAsia="ru-RU"/>
        </w:rPr>
      </w:pPr>
    </w:p>
    <w:p w:rsidR="0015190A" w:rsidRDefault="0015190A" w:rsidP="00FA44D7">
      <w:pPr>
        <w:spacing w:after="0" w:line="240" w:lineRule="auto"/>
        <w:ind w:right="-1"/>
        <w:jc w:val="both"/>
        <w:rPr>
          <w:rFonts w:ascii="Times New Roman" w:hAnsi="Times New Roman"/>
          <w:sz w:val="24"/>
          <w:szCs w:val="24"/>
          <w:lang w:eastAsia="ru-RU"/>
        </w:rPr>
      </w:pPr>
    </w:p>
    <w:p w:rsidR="0015190A" w:rsidRDefault="0015190A" w:rsidP="00FA44D7">
      <w:pPr>
        <w:spacing w:after="0" w:line="240" w:lineRule="auto"/>
        <w:ind w:right="-1"/>
        <w:jc w:val="both"/>
        <w:rPr>
          <w:rFonts w:ascii="Times New Roman" w:hAnsi="Times New Roman"/>
          <w:sz w:val="24"/>
          <w:szCs w:val="24"/>
          <w:lang w:eastAsia="ru-RU"/>
        </w:rPr>
      </w:pPr>
    </w:p>
    <w:p w:rsidR="0015190A" w:rsidRDefault="0015190A" w:rsidP="00C90F3E">
      <w:pPr>
        <w:spacing w:after="0" w:line="240" w:lineRule="auto"/>
        <w:ind w:left="5245" w:right="-1"/>
        <w:jc w:val="both"/>
        <w:rPr>
          <w:rFonts w:ascii="Times New Roman" w:hAnsi="Times New Roman"/>
          <w:sz w:val="24"/>
          <w:szCs w:val="24"/>
          <w:lang w:eastAsia="ru-RU"/>
        </w:rPr>
      </w:pPr>
      <w:r w:rsidRPr="00011E97">
        <w:rPr>
          <w:rFonts w:ascii="Times New Roman" w:hAnsi="Times New Roman"/>
          <w:sz w:val="24"/>
          <w:szCs w:val="24"/>
          <w:lang w:eastAsia="ru-RU"/>
        </w:rPr>
        <w:t xml:space="preserve">Утвержден решением Совета </w:t>
      </w:r>
      <w:r>
        <w:rPr>
          <w:rFonts w:ascii="Times New Roman" w:hAnsi="Times New Roman"/>
          <w:sz w:val="24"/>
          <w:szCs w:val="24"/>
          <w:lang w:eastAsia="ru-RU"/>
        </w:rPr>
        <w:t xml:space="preserve">сельского поселения </w:t>
      </w:r>
      <w:r w:rsidRPr="001C3D57">
        <w:rPr>
          <w:rFonts w:ascii="Times New Roman" w:hAnsi="Times New Roman"/>
          <w:sz w:val="24"/>
          <w:szCs w:val="24"/>
          <w:lang w:eastAsia="ru-RU"/>
        </w:rPr>
        <w:t>«Целиннинское» </w:t>
      </w:r>
    </w:p>
    <w:p w:rsidR="0015190A" w:rsidRPr="001C3D57" w:rsidRDefault="0015190A" w:rsidP="00C90F3E">
      <w:pPr>
        <w:spacing w:after="0" w:line="240" w:lineRule="auto"/>
        <w:ind w:left="5245" w:right="-1"/>
        <w:jc w:val="both"/>
        <w:rPr>
          <w:rFonts w:ascii="Times New Roman" w:hAnsi="Times New Roman"/>
          <w:sz w:val="24"/>
          <w:szCs w:val="24"/>
          <w:lang w:eastAsia="ru-RU"/>
        </w:rPr>
      </w:pPr>
      <w:r>
        <w:rPr>
          <w:rFonts w:ascii="Times New Roman" w:hAnsi="Times New Roman"/>
          <w:sz w:val="24"/>
          <w:szCs w:val="24"/>
          <w:lang w:eastAsia="ru-RU"/>
        </w:rPr>
        <w:t xml:space="preserve">от «»  2021года № </w:t>
      </w:r>
    </w:p>
    <w:p w:rsidR="0015190A" w:rsidRPr="00011E97" w:rsidRDefault="0015190A" w:rsidP="00AF4DF6">
      <w:pPr>
        <w:spacing w:after="0" w:line="240" w:lineRule="auto"/>
        <w:ind w:right="5930"/>
        <w:jc w:val="both"/>
        <w:rPr>
          <w:rFonts w:ascii="Times New Roman" w:hAnsi="Times New Roman"/>
          <w:sz w:val="24"/>
          <w:szCs w:val="24"/>
          <w:lang w:eastAsia="ru-RU"/>
        </w:rPr>
      </w:pPr>
    </w:p>
    <w:p w:rsidR="0015190A" w:rsidRPr="00011E97" w:rsidRDefault="0015190A" w:rsidP="00EC130E">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Times New Roman" w:hAnsi="Times New Roman"/>
          <w:b/>
          <w:bCs/>
          <w:sz w:val="24"/>
          <w:szCs w:val="24"/>
          <w:lang w:eastAsia="ru-RU"/>
        </w:rPr>
        <w:t>сельского поселения «Целиннинское»</w:t>
      </w:r>
    </w:p>
    <w:p w:rsidR="0015190A" w:rsidRPr="00011E97" w:rsidRDefault="0015190A" w:rsidP="00AF4DF6">
      <w:pPr>
        <w:spacing w:after="0" w:line="240" w:lineRule="auto"/>
        <w:ind w:firstLine="567"/>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1. 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1C3D57">
        <w:rPr>
          <w:rFonts w:ascii="Times New Roman" w:hAnsi="Times New Roman"/>
          <w:bCs/>
          <w:sz w:val="24"/>
          <w:szCs w:val="24"/>
          <w:lang w:eastAsia="ru-RU"/>
        </w:rPr>
        <w:t>«Целиннинское»</w:t>
      </w:r>
      <w:r w:rsidRPr="00011E97">
        <w:rPr>
          <w:rFonts w:ascii="Times New Roman" w:hAnsi="Times New Roman"/>
          <w:sz w:val="24"/>
          <w:szCs w:val="24"/>
          <w:lang w:eastAsia="ru-RU"/>
        </w:rPr>
        <w:t> (далее - Порядок) разработан в соответствии с пунктом 3 статьи 56.1 Федерального закона </w:t>
      </w:r>
      <w:hyperlink r:id="rId13" w:tgtFrame="_blank" w:history="1">
        <w:r w:rsidRPr="00011E97">
          <w:rPr>
            <w:rFonts w:ascii="Times New Roman" w:hAnsi="Times New Roman"/>
            <w:sz w:val="24"/>
            <w:szCs w:val="24"/>
            <w:lang w:eastAsia="ru-RU"/>
          </w:rPr>
          <w:t>от 6 октября 2003 года № 131-ФЗ</w:t>
        </w:r>
      </w:hyperlink>
      <w:r w:rsidRPr="00011E97">
        <w:rPr>
          <w:rFonts w:ascii="Times New Roman" w:hAnsi="Times New Roman"/>
          <w:sz w:val="24"/>
          <w:szCs w:val="24"/>
          <w:lang w:eastAsia="ru-RU"/>
        </w:rPr>
        <w:t> «Об общих принципах организации местного самоуправления в Российской Федерации» и определяет правила расчета и возврата сумм инициативных платежей, перечисленных 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1C3D57">
        <w:rPr>
          <w:rFonts w:ascii="Times New Roman" w:hAnsi="Times New Roman"/>
          <w:bCs/>
          <w:sz w:val="24"/>
          <w:szCs w:val="24"/>
          <w:lang w:eastAsia="ru-RU"/>
        </w:rPr>
        <w:t>«Целиннинское»</w:t>
      </w:r>
      <w:r w:rsidRPr="00011E97">
        <w:rPr>
          <w:rFonts w:ascii="Times New Roman" w:hAnsi="Times New Roman"/>
          <w:sz w:val="24"/>
          <w:szCs w:val="24"/>
          <w:lang w:eastAsia="ru-RU"/>
        </w:rPr>
        <w:t> (далее – муниципальное образование) 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В случае, если по завершении реализации инициативного проекта образовался остаток инициативных платежей, размер инициативного платежа, подлежащего возврату перечислившему его лицу (в том числе организации), определяется по формуле:</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s = P x O/S, где:</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s - сумма возврата инициативных платежей лицу (в том числе организации) из остатка инициативных платежей,</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P - сумма перечисленных лицом (в том числе организацией) платежей в целях реализации конкретного инициативного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O - общая сумма остатка перечисленных инициативных платежей по итогам реализации инициативного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S - общая сумма инициативных платежей, перечисленных в целях реализации инициативного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bookmarkStart w:id="6" w:name="P49"/>
      <w:bookmarkEnd w:id="6"/>
      <w:r w:rsidRPr="00011E97">
        <w:rPr>
          <w:rFonts w:ascii="Times New Roman" w:hAnsi="Times New Roman"/>
          <w:sz w:val="24"/>
          <w:szCs w:val="24"/>
          <w:lang w:eastAsia="ru-RU"/>
        </w:rPr>
        <w:t>При этом размер инициативного платежа, подлежащего возврату лицу (в том числе организации), осуществившему его перечисление в бюджет муниципального образования, уменьшается на сумму банковского комиссионного сбора, взимаемого кредитными организациями за перевод денежных средств на счета и банковские карты физических лиц.</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3. 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4. 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его смерти), перечислившее инициативный платеж в бюджет муниципального 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 заявлению о возврате денежных средств прилагаются:</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1) копия документа, удостоверяющего личность (с предъявлением подлинника);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3) копии платежных документов, подтверждающих внесение инициативных платежей (с предъявлением подлинника);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4) сведения о банковских реквизитах счета, на который следует осуществить возврат инициативного платежа;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5) согласие на обработку персональных данных согласно Приложению № 3 к настоящему Порядку - для подающих заявление физических лиц.</w:t>
      </w:r>
    </w:p>
    <w:p w:rsidR="0015190A" w:rsidRPr="00011E97" w:rsidRDefault="0015190A" w:rsidP="00EC130E">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5. Возврат денежных средств осуществляется в течение 10 рабочих дней со дня поступления заявления на возврат денежных средств, указанного</w:t>
      </w:r>
      <w:r>
        <w:rPr>
          <w:rFonts w:ascii="Times New Roman" w:hAnsi="Times New Roman"/>
          <w:sz w:val="24"/>
          <w:szCs w:val="24"/>
          <w:lang w:eastAsia="ru-RU"/>
        </w:rPr>
        <w:t xml:space="preserve"> в пункте 4 настоящего Порядка.</w:t>
      </w:r>
    </w:p>
    <w:p w:rsidR="0015190A" w:rsidRDefault="0015190A" w:rsidP="00AF4DF6">
      <w:pPr>
        <w:spacing w:after="0" w:line="240" w:lineRule="auto"/>
        <w:ind w:firstLine="567"/>
        <w:jc w:val="center"/>
        <w:rPr>
          <w:rFonts w:ascii="Times New Roman" w:hAnsi="Times New Roman"/>
          <w:sz w:val="24"/>
          <w:szCs w:val="24"/>
          <w:lang w:eastAsia="ru-RU"/>
        </w:rPr>
      </w:pPr>
      <w:r w:rsidRPr="00011E97">
        <w:rPr>
          <w:rFonts w:ascii="Times New Roman" w:hAnsi="Times New Roman"/>
          <w:sz w:val="24"/>
          <w:szCs w:val="24"/>
          <w:lang w:eastAsia="ru-RU"/>
        </w:rPr>
        <w:t> </w:t>
      </w: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Default="0015190A" w:rsidP="00AF4DF6">
      <w:pPr>
        <w:spacing w:after="0" w:line="240" w:lineRule="auto"/>
        <w:ind w:firstLine="567"/>
        <w:jc w:val="center"/>
        <w:rPr>
          <w:rFonts w:ascii="Times New Roman" w:hAnsi="Times New Roman"/>
          <w:sz w:val="24"/>
          <w:szCs w:val="24"/>
          <w:lang w:eastAsia="ru-RU"/>
        </w:rPr>
      </w:pPr>
    </w:p>
    <w:p w:rsidR="0015190A" w:rsidRPr="00011E97" w:rsidRDefault="0015190A" w:rsidP="00AF4DF6">
      <w:pPr>
        <w:spacing w:after="0" w:line="240" w:lineRule="auto"/>
        <w:ind w:firstLine="567"/>
        <w:jc w:val="center"/>
        <w:rPr>
          <w:rFonts w:ascii="Times New Roman" w:hAnsi="Times New Roman"/>
          <w:sz w:val="24"/>
          <w:szCs w:val="24"/>
          <w:lang w:eastAsia="ru-RU"/>
        </w:rPr>
      </w:pPr>
    </w:p>
    <w:p w:rsidR="0015190A" w:rsidRDefault="0015190A" w:rsidP="00C90F3E">
      <w:pPr>
        <w:spacing w:after="0" w:line="240" w:lineRule="exact"/>
        <w:ind w:left="5245" w:right="-1"/>
        <w:jc w:val="both"/>
        <w:rPr>
          <w:rFonts w:ascii="Times New Roman" w:hAnsi="Times New Roman"/>
          <w:sz w:val="24"/>
          <w:szCs w:val="24"/>
          <w:lang w:eastAsia="ru-RU"/>
        </w:rPr>
      </w:pPr>
      <w:r w:rsidRPr="00011E97">
        <w:rPr>
          <w:rFonts w:ascii="Times New Roman" w:hAnsi="Times New Roman"/>
          <w:sz w:val="24"/>
          <w:szCs w:val="24"/>
          <w:lang w:eastAsia="ru-RU"/>
        </w:rPr>
        <w:t>Приложение № 1</w:t>
      </w:r>
      <w:r w:rsidRPr="00011E97">
        <w:rPr>
          <w:rFonts w:ascii="Times New Roman" w:hAnsi="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1C3D57">
        <w:rPr>
          <w:rFonts w:ascii="Times New Roman" w:hAnsi="Times New Roman"/>
          <w:bCs/>
          <w:sz w:val="24"/>
          <w:szCs w:val="24"/>
          <w:lang w:eastAsia="ru-RU"/>
        </w:rPr>
        <w:t>«Целиннинское»</w:t>
      </w:r>
      <w:r w:rsidRPr="00011E97">
        <w:rPr>
          <w:rFonts w:ascii="Times New Roman" w:hAnsi="Times New Roman"/>
          <w:sz w:val="24"/>
          <w:szCs w:val="24"/>
          <w:lang w:eastAsia="ru-RU"/>
        </w:rPr>
        <w:t> </w:t>
      </w:r>
    </w:p>
    <w:p w:rsidR="0015190A" w:rsidRPr="00011E97" w:rsidRDefault="0015190A" w:rsidP="00C90F3E">
      <w:pPr>
        <w:spacing w:after="0" w:line="240" w:lineRule="exact"/>
        <w:ind w:left="5245" w:right="-1"/>
        <w:jc w:val="both"/>
        <w:rPr>
          <w:rFonts w:ascii="Times New Roman" w:hAnsi="Times New Roman"/>
          <w:sz w:val="24"/>
          <w:szCs w:val="24"/>
          <w:lang w:eastAsia="ru-RU"/>
        </w:rPr>
      </w:pPr>
      <w:r w:rsidRPr="00011E97">
        <w:rPr>
          <w:rFonts w:ascii="Times New Roman" w:hAnsi="Times New Roman"/>
          <w:sz w:val="24"/>
          <w:szCs w:val="24"/>
          <w:lang w:eastAsia="ru-RU"/>
        </w:rPr>
        <w:t>от </w:t>
      </w:r>
      <w:r>
        <w:rPr>
          <w:rFonts w:ascii="Times New Roman" w:hAnsi="Times New Roman"/>
          <w:sz w:val="24"/>
          <w:szCs w:val="24"/>
          <w:lang w:eastAsia="ru-RU"/>
        </w:rPr>
        <w:t>«»</w:t>
      </w:r>
      <w:r w:rsidRPr="00011E97">
        <w:rPr>
          <w:rFonts w:ascii="Times New Roman" w:hAnsi="Times New Roman"/>
          <w:sz w:val="24"/>
          <w:szCs w:val="24"/>
          <w:lang w:eastAsia="ru-RU"/>
        </w:rPr>
        <w:t> 2021</w:t>
      </w:r>
      <w:r>
        <w:rPr>
          <w:rFonts w:ascii="Times New Roman" w:hAnsi="Times New Roman"/>
          <w:sz w:val="24"/>
          <w:szCs w:val="24"/>
          <w:lang w:eastAsia="ru-RU"/>
        </w:rPr>
        <w:t xml:space="preserve"> </w:t>
      </w:r>
      <w:r w:rsidRPr="00011E97">
        <w:rPr>
          <w:rFonts w:ascii="Times New Roman" w:hAnsi="Times New Roman"/>
          <w:sz w:val="24"/>
          <w:szCs w:val="24"/>
          <w:lang w:eastAsia="ru-RU"/>
        </w:rPr>
        <w:t>года №</w:t>
      </w:r>
      <w:r>
        <w:rPr>
          <w:rFonts w:ascii="Times New Roman" w:hAnsi="Times New Roman"/>
          <w:sz w:val="24"/>
          <w:szCs w:val="24"/>
          <w:lang w:eastAsia="ru-RU"/>
        </w:rPr>
        <w:t xml:space="preserve">  </w:t>
      </w:r>
    </w:p>
    <w:p w:rsidR="0015190A" w:rsidRPr="00011E97" w:rsidRDefault="0015190A" w:rsidP="00EC130E">
      <w:pPr>
        <w:spacing w:after="0" w:line="240" w:lineRule="exact"/>
        <w:ind w:right="5930"/>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1E7DCD" w:rsidRDefault="0015190A" w:rsidP="001E7DCD">
      <w:pPr>
        <w:spacing w:after="0" w:line="240" w:lineRule="auto"/>
        <w:ind w:firstLine="709"/>
        <w:jc w:val="right"/>
        <w:rPr>
          <w:rFonts w:ascii="Times New Roman" w:hAnsi="Times New Roman"/>
          <w:sz w:val="24"/>
          <w:szCs w:val="24"/>
          <w:lang w:eastAsia="ru-RU"/>
        </w:rPr>
      </w:pPr>
      <w:r w:rsidRPr="00011E97">
        <w:rPr>
          <w:rFonts w:ascii="Times New Roman" w:hAnsi="Times New Roman"/>
          <w:sz w:val="24"/>
          <w:szCs w:val="24"/>
          <w:lang w:eastAsia="ru-RU"/>
        </w:rPr>
        <w:t> </w:t>
      </w:r>
      <w:r>
        <w:rPr>
          <w:rFonts w:ascii="Times New Roman" w:hAnsi="Times New Roman"/>
          <w:sz w:val="24"/>
          <w:szCs w:val="24"/>
          <w:lang w:eastAsia="ru-RU"/>
        </w:rPr>
        <w:t>ФОРМА</w:t>
      </w:r>
    </w:p>
    <w:p w:rsidR="0015190A" w:rsidRPr="00011E97" w:rsidRDefault="0015190A" w:rsidP="00AF4DF6">
      <w:pPr>
        <w:spacing w:after="0" w:line="240" w:lineRule="auto"/>
        <w:ind w:firstLine="567"/>
        <w:jc w:val="center"/>
        <w:outlineLvl w:val="1"/>
        <w:rPr>
          <w:rFonts w:ascii="Times New Roman" w:hAnsi="Times New Roman"/>
          <w:b/>
          <w:bCs/>
          <w:sz w:val="24"/>
          <w:szCs w:val="24"/>
          <w:lang w:eastAsia="ru-RU"/>
        </w:rPr>
      </w:pPr>
      <w:bookmarkStart w:id="7" w:name="P88"/>
      <w:bookmarkEnd w:id="7"/>
      <w:r w:rsidRPr="00011E97">
        <w:rPr>
          <w:rFonts w:ascii="Times New Roman" w:hAnsi="Times New Roman"/>
          <w:b/>
          <w:bCs/>
          <w:sz w:val="24"/>
          <w:szCs w:val="24"/>
          <w:lang w:eastAsia="ru-RU"/>
        </w:rPr>
        <w:t>УВЕДОМЛЕНИЕ</w:t>
      </w:r>
    </w:p>
    <w:p w:rsidR="0015190A" w:rsidRPr="00011E97" w:rsidRDefault="0015190A"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о возврате инициативных платежей от «__»_______20__ г. № 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утвержденным решением от «____» __________ </w:t>
      </w:r>
      <w:smartTag w:uri="urn:schemas-microsoft-com:office:smarttags" w:element="metricconverter">
        <w:smartTagPr>
          <w:attr w:name="ProductID" w:val="20 г"/>
        </w:smartTagPr>
        <w:r w:rsidRPr="00011E97">
          <w:rPr>
            <w:rFonts w:ascii="Times New Roman" w:hAnsi="Times New Roman"/>
            <w:sz w:val="24"/>
            <w:szCs w:val="24"/>
            <w:lang w:eastAsia="ru-RU"/>
          </w:rPr>
          <w:t>20 г</w:t>
        </w:r>
      </w:smartTag>
      <w:r w:rsidRPr="00011E97">
        <w:rPr>
          <w:rFonts w:ascii="Times New Roman" w:hAnsi="Times New Roman"/>
          <w:sz w:val="24"/>
          <w:szCs w:val="24"/>
          <w:lang w:eastAsia="ru-RU"/>
        </w:rPr>
        <w:t>. № _____, главный администратор доходов бюджета (наименование муниципального образования)_______________________________________________________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главного администратора доходов бюджета муниципального образования)</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уведомляет о возможности обратиться с заявлением о возврате денежных средств в сумме __________________ (_______________________________)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(сумма в рублях)                              (значение суммы прописью в рублях)</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рублей, внесенных в качестве инициативного платежа на реализацию инициативного проекта 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инициативного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в связи с __________________________________________________________.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EC130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Руководитель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главного администратора доходов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бюджета (наименование</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муниципального образования)              ___________ (_______________________)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(подпись)              (расшифровка подписи)</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w:t>
      </w:r>
    </w:p>
    <w:p w:rsidR="0015190A"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М.П.</w:t>
      </w: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Default="0015190A" w:rsidP="00AF4DF6">
      <w:pPr>
        <w:spacing w:after="0" w:line="240" w:lineRule="auto"/>
        <w:ind w:firstLine="709"/>
        <w:jc w:val="both"/>
        <w:rPr>
          <w:rFonts w:ascii="Times New Roman" w:hAnsi="Times New Roman"/>
          <w:sz w:val="24"/>
          <w:szCs w:val="24"/>
          <w:lang w:eastAsia="ru-RU"/>
        </w:rPr>
      </w:pPr>
    </w:p>
    <w:p w:rsidR="0015190A" w:rsidRPr="00011E97" w:rsidRDefault="0015190A" w:rsidP="00AF4DF6">
      <w:pPr>
        <w:spacing w:after="0" w:line="240" w:lineRule="auto"/>
        <w:ind w:firstLine="709"/>
        <w:jc w:val="both"/>
        <w:rPr>
          <w:rFonts w:ascii="Times New Roman" w:hAnsi="Times New Roman"/>
          <w:sz w:val="24"/>
          <w:szCs w:val="24"/>
          <w:lang w:eastAsia="ru-RU"/>
        </w:rPr>
      </w:pPr>
    </w:p>
    <w:p w:rsidR="0015190A" w:rsidRPr="00011E97" w:rsidRDefault="0015190A" w:rsidP="001E7DCD">
      <w:pPr>
        <w:spacing w:after="0" w:line="240" w:lineRule="auto"/>
        <w:rPr>
          <w:rFonts w:ascii="Times New Roman" w:hAnsi="Times New Roman"/>
          <w:sz w:val="24"/>
          <w:szCs w:val="24"/>
          <w:lang w:eastAsia="ru-RU"/>
        </w:rPr>
      </w:pPr>
      <w:r w:rsidRPr="00011E97">
        <w:rPr>
          <w:rFonts w:ascii="Times New Roman" w:hAnsi="Times New Roman"/>
          <w:sz w:val="24"/>
          <w:szCs w:val="24"/>
          <w:lang w:eastAsia="ru-RU"/>
        </w:rPr>
        <w:br w:type="textWrapping" w:clear="all"/>
      </w:r>
    </w:p>
    <w:p w:rsidR="0015190A" w:rsidRPr="00011E97" w:rsidRDefault="0015190A" w:rsidP="00C90F3E">
      <w:pPr>
        <w:spacing w:after="0" w:line="240" w:lineRule="exact"/>
        <w:ind w:left="5245" w:right="-1"/>
        <w:jc w:val="both"/>
        <w:rPr>
          <w:rFonts w:ascii="Times New Roman" w:hAnsi="Times New Roman"/>
          <w:sz w:val="24"/>
          <w:szCs w:val="24"/>
          <w:lang w:eastAsia="ru-RU"/>
        </w:rPr>
      </w:pPr>
      <w:r w:rsidRPr="00011E97">
        <w:rPr>
          <w:rFonts w:ascii="Times New Roman" w:hAnsi="Times New Roman"/>
          <w:sz w:val="24"/>
          <w:szCs w:val="24"/>
          <w:lang w:eastAsia="ru-RU"/>
        </w:rPr>
        <w:t>Приложение № 2</w:t>
      </w:r>
      <w:r w:rsidRPr="00011E97">
        <w:rPr>
          <w:rFonts w:ascii="Times New Roman" w:hAnsi="Times New Roman"/>
          <w:sz w:val="24"/>
          <w:szCs w:val="24"/>
          <w:lang w:eastAsia="ru-RU"/>
        </w:rPr>
        <w:br/>
        <w:t>к Порядку расчета и возврата сумм инициативных платежей, подлежащих возврату лицам</w:t>
      </w:r>
      <w:r w:rsidRPr="00011E97">
        <w:rPr>
          <w:rFonts w:ascii="Times New Roman" w:hAnsi="Times New Roman"/>
          <w:sz w:val="24"/>
          <w:szCs w:val="24"/>
          <w:lang w:eastAsia="ru-RU"/>
        </w:rPr>
        <w:br/>
        <w:t>(в том числе организациям), осуществившим их перечисление</w:t>
      </w:r>
      <w:r w:rsidRPr="00011E97">
        <w:rPr>
          <w:rFonts w:ascii="Times New Roman" w:hAnsi="Times New Roman"/>
          <w:sz w:val="24"/>
          <w:szCs w:val="24"/>
          <w:lang w:eastAsia="ru-RU"/>
        </w:rPr>
        <w:br/>
        <w:t>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1C3D57">
        <w:rPr>
          <w:rFonts w:ascii="Times New Roman" w:hAnsi="Times New Roman"/>
          <w:bCs/>
          <w:sz w:val="24"/>
          <w:szCs w:val="24"/>
          <w:lang w:eastAsia="ru-RU"/>
        </w:rPr>
        <w:t>«Целиннинское»</w:t>
      </w:r>
      <w:r w:rsidRPr="00011E97">
        <w:rPr>
          <w:rFonts w:ascii="Times New Roman" w:hAnsi="Times New Roman"/>
          <w:sz w:val="24"/>
          <w:szCs w:val="24"/>
          <w:lang w:eastAsia="ru-RU"/>
        </w:rPr>
        <w:t> от </w:t>
      </w:r>
      <w:r>
        <w:rPr>
          <w:rFonts w:ascii="Times New Roman" w:hAnsi="Times New Roman"/>
          <w:sz w:val="24"/>
          <w:szCs w:val="24"/>
          <w:lang w:eastAsia="ru-RU"/>
        </w:rPr>
        <w:t>«»</w:t>
      </w:r>
      <w:r w:rsidRPr="00011E97">
        <w:rPr>
          <w:rFonts w:ascii="Times New Roman" w:hAnsi="Times New Roman"/>
          <w:sz w:val="24"/>
          <w:szCs w:val="24"/>
          <w:lang w:eastAsia="ru-RU"/>
        </w:rPr>
        <w:t> </w:t>
      </w:r>
      <w:r>
        <w:rPr>
          <w:rFonts w:ascii="Times New Roman" w:hAnsi="Times New Roman"/>
          <w:sz w:val="24"/>
          <w:szCs w:val="24"/>
          <w:lang w:eastAsia="ru-RU"/>
        </w:rPr>
        <w:t> 2021 г.</w:t>
      </w:r>
      <w:r w:rsidRPr="00011E97">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15190A" w:rsidRPr="00011E97" w:rsidRDefault="0015190A" w:rsidP="00C90F3E">
      <w:pPr>
        <w:spacing w:after="0" w:line="240" w:lineRule="exact"/>
        <w:ind w:left="5245"/>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1E7DCD">
      <w:pPr>
        <w:spacing w:after="0" w:line="240" w:lineRule="auto"/>
        <w:ind w:left="5245"/>
        <w:jc w:val="right"/>
        <w:rPr>
          <w:rFonts w:ascii="Times New Roman" w:hAnsi="Times New Roman"/>
          <w:sz w:val="24"/>
          <w:szCs w:val="24"/>
          <w:lang w:eastAsia="ru-RU"/>
        </w:rPr>
      </w:pPr>
      <w:r w:rsidRPr="00011E97">
        <w:rPr>
          <w:rFonts w:ascii="Times New Roman" w:hAnsi="Times New Roman"/>
          <w:sz w:val="24"/>
          <w:szCs w:val="24"/>
          <w:lang w:eastAsia="ru-RU"/>
        </w:rPr>
        <w:t>ФОРМА</w:t>
      </w:r>
    </w:p>
    <w:p w:rsidR="0015190A" w:rsidRPr="00011E97" w:rsidRDefault="0015190A" w:rsidP="001E7DCD">
      <w:pPr>
        <w:spacing w:after="0" w:line="240" w:lineRule="auto"/>
        <w:ind w:left="5245"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1E7DCD">
      <w:pPr>
        <w:spacing w:after="0" w:line="240" w:lineRule="auto"/>
        <w:ind w:left="5245"/>
        <w:jc w:val="both"/>
        <w:rPr>
          <w:rFonts w:ascii="Times New Roman" w:hAnsi="Times New Roman"/>
          <w:sz w:val="24"/>
          <w:szCs w:val="24"/>
          <w:lang w:eastAsia="ru-RU"/>
        </w:rPr>
      </w:pPr>
      <w:r>
        <w:rPr>
          <w:rFonts w:ascii="Times New Roman" w:hAnsi="Times New Roman"/>
          <w:sz w:val="24"/>
          <w:szCs w:val="24"/>
          <w:lang w:eastAsia="ru-RU"/>
        </w:rPr>
        <w:t xml:space="preserve">Руководителюглавного администратора </w:t>
      </w:r>
      <w:r w:rsidRPr="00011E97">
        <w:rPr>
          <w:rFonts w:ascii="Times New Roman" w:hAnsi="Times New Roman"/>
          <w:sz w:val="24"/>
          <w:szCs w:val="24"/>
          <w:lang w:eastAsia="ru-RU"/>
        </w:rPr>
        <w:t>доходов бюджета</w:t>
      </w:r>
    </w:p>
    <w:p w:rsidR="0015190A" w:rsidRPr="00011E97" w:rsidRDefault="0015190A"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муниципального образования)</w:t>
      </w:r>
    </w:p>
    <w:p w:rsidR="0015190A" w:rsidRPr="00011E97" w:rsidRDefault="0015190A"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w:t>
      </w:r>
    </w:p>
    <w:p w:rsidR="0015190A" w:rsidRPr="00011E97" w:rsidRDefault="0015190A"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(наименование главного администратора</w:t>
      </w:r>
      <w:r>
        <w:rPr>
          <w:rFonts w:ascii="Times New Roman" w:hAnsi="Times New Roman"/>
          <w:sz w:val="24"/>
          <w:szCs w:val="24"/>
          <w:lang w:eastAsia="ru-RU"/>
        </w:rPr>
        <w:t xml:space="preserve"> </w:t>
      </w:r>
      <w:r w:rsidRPr="00011E97">
        <w:rPr>
          <w:rFonts w:ascii="Times New Roman" w:hAnsi="Times New Roman"/>
          <w:sz w:val="24"/>
          <w:szCs w:val="24"/>
          <w:lang w:eastAsia="ru-RU"/>
        </w:rPr>
        <w:t>доходов бюджета муниципального образования)</w:t>
      </w:r>
    </w:p>
    <w:p w:rsidR="0015190A" w:rsidRPr="00011E97" w:rsidRDefault="0015190A" w:rsidP="001E7DCD">
      <w:pPr>
        <w:spacing w:after="0" w:line="240" w:lineRule="auto"/>
        <w:ind w:left="5245"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от ___________________________</w:t>
      </w:r>
    </w:p>
    <w:p w:rsidR="0015190A" w:rsidRPr="00011E97" w:rsidRDefault="0015190A"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(Ф.И.О. (последнее при наличии),</w:t>
      </w:r>
      <w:r w:rsidRPr="00011E97">
        <w:rPr>
          <w:rFonts w:ascii="Times New Roman" w:hAnsi="Times New Roman"/>
          <w:sz w:val="24"/>
          <w:szCs w:val="24"/>
          <w:lang w:eastAsia="ru-RU"/>
        </w:rPr>
        <w:br/>
        <w:t>либо наименование лица,</w:t>
      </w:r>
      <w:r>
        <w:rPr>
          <w:rFonts w:ascii="Times New Roman" w:hAnsi="Times New Roman"/>
          <w:sz w:val="24"/>
          <w:szCs w:val="24"/>
          <w:lang w:eastAsia="ru-RU"/>
        </w:rPr>
        <w:t xml:space="preserve"> внесшего инициативный </w:t>
      </w:r>
      <w:r w:rsidRPr="00011E97">
        <w:rPr>
          <w:rFonts w:ascii="Times New Roman" w:hAnsi="Times New Roman"/>
          <w:sz w:val="24"/>
          <w:szCs w:val="24"/>
          <w:lang w:eastAsia="ru-RU"/>
        </w:rPr>
        <w:t>платеж, почтовый адрес,</w:t>
      </w:r>
    </w:p>
    <w:p w:rsidR="0015190A" w:rsidRPr="00011E97" w:rsidRDefault="0015190A" w:rsidP="001E7DCD">
      <w:pPr>
        <w:spacing w:after="0" w:line="240" w:lineRule="auto"/>
        <w:ind w:left="5245"/>
        <w:jc w:val="both"/>
        <w:rPr>
          <w:rFonts w:ascii="Times New Roman" w:hAnsi="Times New Roman"/>
          <w:sz w:val="24"/>
          <w:szCs w:val="24"/>
          <w:lang w:eastAsia="ru-RU"/>
        </w:rPr>
      </w:pPr>
      <w:r w:rsidRPr="00011E97">
        <w:rPr>
          <w:rFonts w:ascii="Times New Roman" w:hAnsi="Times New Roman"/>
          <w:sz w:val="24"/>
          <w:szCs w:val="24"/>
          <w:lang w:eastAsia="ru-RU"/>
        </w:rPr>
        <w:t>контактный телефон)</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1E7DCD">
      <w:pPr>
        <w:spacing w:after="0" w:line="240" w:lineRule="auto"/>
        <w:ind w:firstLine="709"/>
        <w:jc w:val="center"/>
        <w:rPr>
          <w:rFonts w:ascii="Times New Roman" w:hAnsi="Times New Roman"/>
          <w:sz w:val="24"/>
          <w:szCs w:val="24"/>
          <w:lang w:eastAsia="ru-RU"/>
        </w:rPr>
      </w:pPr>
      <w:bookmarkStart w:id="8" w:name="P141"/>
      <w:bookmarkEnd w:id="8"/>
      <w:r w:rsidRPr="00011E97">
        <w:rPr>
          <w:rFonts w:ascii="Times New Roman" w:hAnsi="Times New Roman"/>
          <w:sz w:val="24"/>
          <w:szCs w:val="24"/>
          <w:lang w:eastAsia="ru-RU"/>
        </w:rPr>
        <w:t>ЗАЯВЛЕНИЕ</w:t>
      </w:r>
    </w:p>
    <w:p w:rsidR="0015190A" w:rsidRPr="00011E97" w:rsidRDefault="0015190A" w:rsidP="001E7DCD">
      <w:pPr>
        <w:spacing w:after="0" w:line="240" w:lineRule="auto"/>
        <w:ind w:firstLine="709"/>
        <w:jc w:val="center"/>
        <w:rPr>
          <w:rFonts w:ascii="Times New Roman" w:hAnsi="Times New Roman"/>
          <w:sz w:val="24"/>
          <w:szCs w:val="24"/>
          <w:lang w:eastAsia="ru-RU"/>
        </w:rPr>
      </w:pPr>
      <w:r w:rsidRPr="00011E97">
        <w:rPr>
          <w:rFonts w:ascii="Times New Roman" w:hAnsi="Times New Roman"/>
          <w:sz w:val="24"/>
          <w:szCs w:val="24"/>
          <w:lang w:eastAsia="ru-RU"/>
        </w:rPr>
        <w:t>о возврате денежных средств, внесенных в качестве</w:t>
      </w:r>
    </w:p>
    <w:p w:rsidR="0015190A" w:rsidRPr="00011E97" w:rsidRDefault="0015190A" w:rsidP="001E7DCD">
      <w:pPr>
        <w:spacing w:after="0" w:line="240" w:lineRule="auto"/>
        <w:ind w:firstLine="709"/>
        <w:jc w:val="center"/>
        <w:rPr>
          <w:rFonts w:ascii="Times New Roman" w:hAnsi="Times New Roman"/>
          <w:sz w:val="24"/>
          <w:szCs w:val="24"/>
          <w:lang w:eastAsia="ru-RU"/>
        </w:rPr>
      </w:pPr>
      <w:r w:rsidRPr="00011E97">
        <w:rPr>
          <w:rFonts w:ascii="Times New Roman" w:hAnsi="Times New Roman"/>
          <w:sz w:val="24"/>
          <w:szCs w:val="24"/>
          <w:lang w:eastAsia="ru-RU"/>
        </w:rPr>
        <w:t>инициативного платежа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 основании уведомления главного администратора доходов бюджета (наименование муниципального образования) 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главного администратора доходов бюджета муниципального образования)</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от «__»_______20__г. №___ о возврате инициативных платежей прошу вернуть денежные средства в сумме _______________ (__________________)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(сумма в рублях)   (значение суммы прописью в рублях)</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рублей, внесенные в качестве инициативного платежа, на реализацию инициативного проекта 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инициативного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в связи с 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 заявлению прилагаю:</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1.              копия документа, удостоверяющего личность (с предъявлением подлинника);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3.              копии платежных документов, подтверждающих внесение инициативных платежей (с предъявлением подлинника);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4.              сведения о банковских реквизитах счета, на который следует осуществить возврат инициативного платежа.</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 _____________________ «____» _______ 20__ г.</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(подпись)      (расшифровка подписи)</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Заявление принято «____» _________ 20___ г.</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Должностное лицо, ответственное за прием заявления</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 ______________ «____» _______ 20__ г.</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Default="0015190A" w:rsidP="001E7DC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w:t>
      </w: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Default="0015190A" w:rsidP="001E7DCD">
      <w:pPr>
        <w:spacing w:after="0" w:line="240" w:lineRule="auto"/>
        <w:ind w:firstLine="709"/>
        <w:jc w:val="both"/>
        <w:rPr>
          <w:rFonts w:ascii="Times New Roman" w:hAnsi="Times New Roman"/>
          <w:sz w:val="24"/>
          <w:szCs w:val="24"/>
          <w:lang w:eastAsia="ru-RU"/>
        </w:rPr>
      </w:pPr>
    </w:p>
    <w:p w:rsidR="0015190A" w:rsidRPr="00011E97" w:rsidRDefault="0015190A" w:rsidP="001E7DCD">
      <w:pPr>
        <w:spacing w:after="0" w:line="240" w:lineRule="auto"/>
        <w:ind w:firstLine="709"/>
        <w:jc w:val="both"/>
        <w:rPr>
          <w:rFonts w:ascii="Times New Roman" w:hAnsi="Times New Roman"/>
          <w:sz w:val="24"/>
          <w:szCs w:val="24"/>
          <w:lang w:eastAsia="ru-RU"/>
        </w:rPr>
      </w:pPr>
    </w:p>
    <w:p w:rsidR="0015190A" w:rsidRPr="00011E97" w:rsidRDefault="0015190A" w:rsidP="001E7DCD">
      <w:pPr>
        <w:spacing w:after="0" w:line="240" w:lineRule="exact"/>
        <w:ind w:left="5245" w:right="-142"/>
        <w:jc w:val="both"/>
        <w:rPr>
          <w:rFonts w:ascii="Times New Roman" w:hAnsi="Times New Roman"/>
          <w:sz w:val="24"/>
          <w:szCs w:val="24"/>
          <w:lang w:eastAsia="ru-RU"/>
        </w:rPr>
      </w:pPr>
      <w:r w:rsidRPr="00011E97">
        <w:rPr>
          <w:rFonts w:ascii="Times New Roman" w:hAnsi="Times New Roman"/>
          <w:sz w:val="24"/>
          <w:szCs w:val="24"/>
          <w:lang w:eastAsia="ru-RU"/>
        </w:rPr>
        <w:t>Приложение № 3</w:t>
      </w:r>
      <w:r w:rsidRPr="00011E97">
        <w:rPr>
          <w:rFonts w:ascii="Times New Roman" w:hAnsi="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w:t>
      </w:r>
      <w:r w:rsidRPr="00011E97">
        <w:rPr>
          <w:rFonts w:ascii="Times New Roman" w:hAnsi="Times New Roman"/>
          <w:sz w:val="24"/>
          <w:szCs w:val="24"/>
          <w:lang w:eastAsia="ru-RU"/>
        </w:rPr>
        <w:br/>
        <w:t>в бюджет </w:t>
      </w:r>
      <w:r w:rsidRPr="00EC130E">
        <w:rPr>
          <w:rFonts w:ascii="Times New Roman" w:hAnsi="Times New Roman"/>
          <w:bCs/>
          <w:sz w:val="24"/>
          <w:szCs w:val="24"/>
          <w:lang w:eastAsia="ru-RU"/>
        </w:rPr>
        <w:t>сельского поселения</w:t>
      </w:r>
      <w:r>
        <w:rPr>
          <w:rFonts w:ascii="Times New Roman" w:hAnsi="Times New Roman"/>
          <w:b/>
          <w:bCs/>
          <w:sz w:val="24"/>
          <w:szCs w:val="24"/>
          <w:lang w:eastAsia="ru-RU"/>
        </w:rPr>
        <w:t xml:space="preserve"> </w:t>
      </w:r>
      <w:r w:rsidRPr="002555A6">
        <w:rPr>
          <w:rFonts w:ascii="Times New Roman" w:hAnsi="Times New Roman"/>
          <w:bCs/>
          <w:sz w:val="24"/>
          <w:szCs w:val="24"/>
          <w:lang w:eastAsia="ru-RU"/>
        </w:rPr>
        <w:t>«Целиннинское»</w:t>
      </w:r>
      <w:r w:rsidRPr="00011E97">
        <w:rPr>
          <w:rFonts w:ascii="Times New Roman" w:hAnsi="Times New Roman"/>
          <w:sz w:val="24"/>
          <w:szCs w:val="24"/>
          <w:lang w:eastAsia="ru-RU"/>
        </w:rPr>
        <w:t> от </w:t>
      </w:r>
      <w:r>
        <w:rPr>
          <w:rFonts w:ascii="Times New Roman" w:hAnsi="Times New Roman"/>
          <w:sz w:val="24"/>
          <w:szCs w:val="24"/>
          <w:lang w:eastAsia="ru-RU"/>
        </w:rPr>
        <w:t>«»</w:t>
      </w:r>
      <w:r w:rsidRPr="00011E97">
        <w:rPr>
          <w:rFonts w:ascii="Times New Roman" w:hAnsi="Times New Roman"/>
          <w:sz w:val="24"/>
          <w:szCs w:val="24"/>
          <w:lang w:eastAsia="ru-RU"/>
        </w:rPr>
        <w:t> </w:t>
      </w:r>
      <w:r>
        <w:rPr>
          <w:rFonts w:ascii="Times New Roman" w:hAnsi="Times New Roman"/>
          <w:sz w:val="24"/>
          <w:szCs w:val="24"/>
          <w:lang w:eastAsia="ru-RU"/>
        </w:rPr>
        <w:t> 2021г.</w:t>
      </w:r>
      <w:r w:rsidRPr="00011E97">
        <w:rPr>
          <w:rFonts w:ascii="Times New Roman" w:hAnsi="Times New Roman"/>
          <w:sz w:val="24"/>
          <w:szCs w:val="24"/>
          <w:lang w:eastAsia="ru-RU"/>
        </w:rPr>
        <w:t xml:space="preserve"> №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1E7DCD">
      <w:pPr>
        <w:spacing w:after="0" w:line="240" w:lineRule="auto"/>
        <w:ind w:firstLine="709"/>
        <w:jc w:val="right"/>
        <w:rPr>
          <w:rFonts w:ascii="Times New Roman" w:hAnsi="Times New Roman"/>
          <w:sz w:val="24"/>
          <w:szCs w:val="24"/>
          <w:lang w:eastAsia="ru-RU"/>
        </w:rPr>
      </w:pPr>
      <w:r w:rsidRPr="00011E97">
        <w:rPr>
          <w:rFonts w:ascii="Times New Roman" w:hAnsi="Times New Roman"/>
          <w:sz w:val="24"/>
          <w:szCs w:val="24"/>
          <w:lang w:eastAsia="ru-RU"/>
        </w:rPr>
        <w:t> </w:t>
      </w:r>
      <w:r>
        <w:rPr>
          <w:rFonts w:ascii="Times New Roman" w:hAnsi="Times New Roman"/>
          <w:sz w:val="24"/>
          <w:szCs w:val="24"/>
          <w:lang w:eastAsia="ru-RU"/>
        </w:rPr>
        <w:t>ФОРМА</w:t>
      </w:r>
    </w:p>
    <w:p w:rsidR="0015190A" w:rsidRPr="00011E97" w:rsidRDefault="0015190A" w:rsidP="00AF4DF6">
      <w:pPr>
        <w:spacing w:after="0" w:line="240" w:lineRule="auto"/>
        <w:ind w:firstLine="567"/>
        <w:jc w:val="center"/>
        <w:outlineLvl w:val="1"/>
        <w:rPr>
          <w:rFonts w:ascii="Times New Roman" w:hAnsi="Times New Roman"/>
          <w:b/>
          <w:bCs/>
          <w:sz w:val="24"/>
          <w:szCs w:val="24"/>
          <w:lang w:eastAsia="ru-RU"/>
        </w:rPr>
      </w:pPr>
      <w:r w:rsidRPr="00011E97">
        <w:rPr>
          <w:rFonts w:ascii="Times New Roman" w:hAnsi="Times New Roman"/>
          <w:b/>
          <w:bCs/>
          <w:sz w:val="24"/>
          <w:szCs w:val="24"/>
          <w:lang w:eastAsia="ru-RU"/>
        </w:rPr>
        <w:t>Согласие на обработку персональных данных</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Я,______________________________________________________________________,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(фамилия, имя, отчество (последнее при наличии))</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зарегистрированный (ая) по адресу: 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серия______ № _______, выдан 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(документ, удостоверяющий личность)</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(дата, орган, выдавший документ, код подразделения)</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контактный телефон: ____________________________, адрес электронной почты: ______________________, в соответствии со </w:t>
      </w:r>
      <w:hyperlink r:id="rId14" w:history="1">
        <w:r w:rsidRPr="00011E97">
          <w:rPr>
            <w:rFonts w:ascii="Times New Roman" w:hAnsi="Times New Roman"/>
            <w:sz w:val="24"/>
            <w:szCs w:val="24"/>
            <w:u w:val="single"/>
            <w:lang w:eastAsia="ru-RU"/>
          </w:rPr>
          <w:t>статьей 9</w:t>
        </w:r>
      </w:hyperlink>
      <w:r w:rsidRPr="00011E97">
        <w:rPr>
          <w:rFonts w:ascii="Times New Roman" w:hAnsi="Times New Roman"/>
          <w:sz w:val="24"/>
          <w:szCs w:val="24"/>
          <w:lang w:eastAsia="ru-RU"/>
        </w:rPr>
        <w:t> Федерального закона </w:t>
      </w:r>
      <w:hyperlink r:id="rId15" w:tgtFrame="_blank" w:history="1">
        <w:r w:rsidRPr="00011E97">
          <w:rPr>
            <w:rFonts w:ascii="Times New Roman" w:hAnsi="Times New Roman"/>
            <w:sz w:val="24"/>
            <w:szCs w:val="24"/>
            <w:lang w:eastAsia="ru-RU"/>
          </w:rPr>
          <w:t>от 27 июля 2006 года № 152-ФЗ</w:t>
        </w:r>
      </w:hyperlink>
      <w:r w:rsidRPr="00011E97">
        <w:rPr>
          <w:rFonts w:ascii="Times New Roman" w:hAnsi="Times New Roman"/>
          <w:sz w:val="24"/>
          <w:szCs w:val="24"/>
          <w:lang w:eastAsia="ru-RU"/>
        </w:rPr>
        <w:t>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обработку: 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(наименование главного администратора доходов бюджета муниципального образования)</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находящемуся по адресу: 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ИНН___________________, ОГРН ____________________, моих персональных данных: _____________________________________________________________________________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адреса электронной почты и т.п.).</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_______________________________________________________________________________________,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то есть на совершение действий, предусмотренных пунктом 3 статьи 3 Федерального закона </w:t>
      </w:r>
      <w:hyperlink r:id="rId16" w:tgtFrame="_blank" w:history="1">
        <w:r w:rsidRPr="00011E97">
          <w:rPr>
            <w:rFonts w:ascii="Times New Roman" w:hAnsi="Times New Roman"/>
            <w:sz w:val="24"/>
            <w:szCs w:val="24"/>
            <w:lang w:eastAsia="ru-RU"/>
          </w:rPr>
          <w:t>от 27 июля 2006 года № 152-ФЗ</w:t>
        </w:r>
      </w:hyperlink>
      <w:r w:rsidRPr="00011E97">
        <w:rPr>
          <w:rFonts w:ascii="Times New Roman" w:hAnsi="Times New Roman"/>
          <w:sz w:val="24"/>
          <w:szCs w:val="24"/>
          <w:lang w:eastAsia="ru-RU"/>
        </w:rPr>
        <w:t> «О персональных данных».</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Настоящее согласие действует со дня его подписания до дня отзыва в письменной форме.</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jc w:val="both"/>
        <w:rPr>
          <w:rFonts w:ascii="Times New Roman" w:hAnsi="Times New Roman"/>
          <w:sz w:val="24"/>
          <w:szCs w:val="24"/>
          <w:lang w:eastAsia="ru-RU"/>
        </w:rPr>
      </w:pPr>
      <w:r w:rsidRPr="00011E97">
        <w:rPr>
          <w:rFonts w:ascii="Times New Roman" w:hAnsi="Times New Roman"/>
          <w:sz w:val="24"/>
          <w:szCs w:val="24"/>
          <w:lang w:eastAsia="ru-RU"/>
        </w:rPr>
        <w:t> </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«__» _____ 20 __ г.</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br/>
        <w:t>___________________________________                                                        _____________</w:t>
      </w:r>
    </w:p>
    <w:p w:rsidR="0015190A" w:rsidRPr="00011E97" w:rsidRDefault="0015190A" w:rsidP="00AF4DF6">
      <w:pPr>
        <w:spacing w:after="0" w:line="240" w:lineRule="auto"/>
        <w:ind w:firstLine="709"/>
        <w:jc w:val="both"/>
        <w:rPr>
          <w:rFonts w:ascii="Times New Roman" w:hAnsi="Times New Roman"/>
          <w:sz w:val="24"/>
          <w:szCs w:val="24"/>
          <w:lang w:eastAsia="ru-RU"/>
        </w:rPr>
      </w:pPr>
      <w:r w:rsidRPr="00011E97">
        <w:rPr>
          <w:rFonts w:ascii="Times New Roman" w:hAnsi="Times New Roman"/>
          <w:sz w:val="24"/>
          <w:szCs w:val="24"/>
          <w:lang w:eastAsia="ru-RU"/>
        </w:rPr>
        <w:t>(фамилия, имя, отчество (последнее при наличии))                                                                      (подпись)</w:t>
      </w:r>
    </w:p>
    <w:p w:rsidR="0015190A" w:rsidRPr="00011E97" w:rsidRDefault="0015190A" w:rsidP="00AF4DF6">
      <w:pPr>
        <w:spacing w:after="0" w:line="240" w:lineRule="auto"/>
        <w:rPr>
          <w:rFonts w:ascii="Times New Roman" w:hAnsi="Times New Roman"/>
          <w:sz w:val="24"/>
          <w:szCs w:val="24"/>
          <w:lang w:eastAsia="ru-RU"/>
        </w:rPr>
      </w:pPr>
      <w:r w:rsidRPr="005901A9">
        <w:rPr>
          <w:rFonts w:ascii="Times New Roman" w:hAnsi="Times New Roman"/>
          <w:sz w:val="24"/>
          <w:szCs w:val="24"/>
          <w:lang w:eastAsia="ru-RU"/>
        </w:rPr>
        <w:pict>
          <v:rect id="_x0000_i1025" style="width:254.9pt;height:.75pt" o:hrpct="0" o:hrstd="t" o:hrnoshade="t" o:hr="t" fillcolor="black" stroked="f"/>
        </w:pict>
      </w:r>
    </w:p>
    <w:bookmarkStart w:id="9" w:name="_ftn1"/>
    <w:bookmarkEnd w:id="9"/>
    <w:p w:rsidR="0015190A" w:rsidRPr="00011E97" w:rsidRDefault="0015190A" w:rsidP="00AF4DF6">
      <w:pPr>
        <w:spacing w:after="0" w:line="240" w:lineRule="auto"/>
        <w:ind w:firstLine="567"/>
        <w:jc w:val="both"/>
        <w:rPr>
          <w:rFonts w:ascii="Times New Roman" w:hAnsi="Times New Roman"/>
          <w:sz w:val="24"/>
          <w:szCs w:val="24"/>
          <w:lang w:eastAsia="ru-RU"/>
        </w:rPr>
      </w:pPr>
      <w:r w:rsidRPr="00011E97">
        <w:rPr>
          <w:rFonts w:ascii="Times New Roman" w:hAnsi="Times New Roman"/>
          <w:sz w:val="24"/>
          <w:szCs w:val="24"/>
          <w:lang w:eastAsia="ru-RU"/>
        </w:rPr>
        <w:fldChar w:fldCharType="begin"/>
      </w:r>
      <w:r w:rsidRPr="00011E97">
        <w:rPr>
          <w:rFonts w:ascii="Times New Roman" w:hAnsi="Times New Roman"/>
          <w:sz w:val="24"/>
          <w:szCs w:val="24"/>
          <w:lang w:eastAsia="ru-RU"/>
        </w:rPr>
        <w:instrText xml:space="preserve"> HYPERLINK "http://pravo-search.minjust.ru:8080/bigs/portal.html" \l "_ftnref1" </w:instrText>
      </w:r>
      <w:r w:rsidRPr="00954527">
        <w:rPr>
          <w:rFonts w:ascii="Times New Roman" w:hAnsi="Times New Roman"/>
          <w:sz w:val="24"/>
          <w:szCs w:val="24"/>
          <w:lang w:eastAsia="ru-RU"/>
        </w:rPr>
      </w:r>
      <w:r w:rsidRPr="00011E97">
        <w:rPr>
          <w:rFonts w:ascii="Times New Roman" w:hAnsi="Times New Roman"/>
          <w:sz w:val="24"/>
          <w:szCs w:val="24"/>
          <w:lang w:eastAsia="ru-RU"/>
        </w:rPr>
        <w:fldChar w:fldCharType="separate"/>
      </w:r>
      <w:r w:rsidRPr="00011E97">
        <w:rPr>
          <w:rFonts w:ascii="Times New Roman" w:hAnsi="Times New Roman"/>
          <w:sz w:val="24"/>
          <w:szCs w:val="24"/>
          <w:u w:val="single"/>
          <w:lang w:eastAsia="ru-RU"/>
        </w:rPr>
        <w:t>[1]</w:t>
      </w:r>
      <w:r w:rsidRPr="00011E97">
        <w:rPr>
          <w:rFonts w:ascii="Times New Roman" w:hAnsi="Times New Roman"/>
          <w:sz w:val="24"/>
          <w:szCs w:val="24"/>
          <w:lang w:eastAsia="ru-RU"/>
        </w:rPr>
        <w:fldChar w:fldCharType="end"/>
      </w:r>
      <w:r w:rsidRPr="00011E97">
        <w:rPr>
          <w:rFonts w:ascii="Times New Roman" w:hAnsi="Times New Roman"/>
          <w:i/>
          <w:iCs/>
          <w:sz w:val="24"/>
          <w:szCs w:val="24"/>
          <w:lang w:eastAsia="ru-RU"/>
        </w:rPr>
        <w:t> Численность инициативной группы может быть уменьшена до двух человек в зависимостиот специфики муниципального образования.</w:t>
      </w:r>
    </w:p>
    <w:bookmarkStart w:id="10" w:name="_ftn2"/>
    <w:bookmarkStart w:id="11" w:name="_ftn3"/>
    <w:bookmarkEnd w:id="10"/>
    <w:bookmarkEnd w:id="11"/>
    <w:p w:rsidR="0015190A" w:rsidRPr="00011E97" w:rsidRDefault="0015190A" w:rsidP="00AF4DF6">
      <w:pPr>
        <w:spacing w:after="0" w:line="240" w:lineRule="auto"/>
        <w:ind w:firstLine="567"/>
        <w:jc w:val="both"/>
        <w:rPr>
          <w:rFonts w:ascii="Times New Roman" w:hAnsi="Times New Roman"/>
          <w:sz w:val="24"/>
          <w:szCs w:val="24"/>
          <w:lang w:eastAsia="ru-RU"/>
        </w:rPr>
      </w:pPr>
      <w:r w:rsidRPr="00011E97">
        <w:rPr>
          <w:rFonts w:ascii="Times New Roman" w:hAnsi="Times New Roman"/>
          <w:sz w:val="24"/>
          <w:szCs w:val="24"/>
          <w:lang w:eastAsia="ru-RU"/>
        </w:rPr>
        <w:fldChar w:fldCharType="begin"/>
      </w:r>
      <w:r w:rsidRPr="00011E97">
        <w:rPr>
          <w:rFonts w:ascii="Times New Roman" w:hAnsi="Times New Roman"/>
          <w:sz w:val="24"/>
          <w:szCs w:val="24"/>
          <w:lang w:eastAsia="ru-RU"/>
        </w:rPr>
        <w:instrText xml:space="preserve"> HYPERLINK "http://pravo-search.minjust.ru:8080/bigs/portal.html" \l "_ftnref3" </w:instrText>
      </w:r>
      <w:r w:rsidRPr="00954527">
        <w:rPr>
          <w:rFonts w:ascii="Times New Roman" w:hAnsi="Times New Roman"/>
          <w:sz w:val="24"/>
          <w:szCs w:val="24"/>
          <w:lang w:eastAsia="ru-RU"/>
        </w:rPr>
      </w:r>
      <w:r w:rsidRPr="00011E97">
        <w:rPr>
          <w:rFonts w:ascii="Times New Roman" w:hAnsi="Times New Roman"/>
          <w:sz w:val="24"/>
          <w:szCs w:val="24"/>
          <w:lang w:eastAsia="ru-RU"/>
        </w:rPr>
        <w:fldChar w:fldCharType="separate"/>
      </w:r>
      <w:r w:rsidRPr="00011E97">
        <w:rPr>
          <w:rFonts w:ascii="Times New Roman" w:hAnsi="Times New Roman"/>
          <w:sz w:val="24"/>
          <w:szCs w:val="24"/>
          <w:u w:val="single"/>
          <w:lang w:eastAsia="ru-RU"/>
        </w:rPr>
        <w:t>[</w:t>
      </w:r>
      <w:r>
        <w:rPr>
          <w:rFonts w:ascii="Times New Roman" w:hAnsi="Times New Roman"/>
          <w:sz w:val="24"/>
          <w:szCs w:val="24"/>
          <w:u w:val="single"/>
          <w:lang w:eastAsia="ru-RU"/>
        </w:rPr>
        <w:t>2</w:t>
      </w:r>
      <w:r w:rsidRPr="00011E97">
        <w:rPr>
          <w:rFonts w:ascii="Times New Roman" w:hAnsi="Times New Roman"/>
          <w:sz w:val="24"/>
          <w:szCs w:val="24"/>
          <w:u w:val="single"/>
          <w:lang w:eastAsia="ru-RU"/>
        </w:rPr>
        <w:t>]</w:t>
      </w:r>
      <w:r w:rsidRPr="00011E97">
        <w:rPr>
          <w:rFonts w:ascii="Times New Roman" w:hAnsi="Times New Roman"/>
          <w:sz w:val="24"/>
          <w:szCs w:val="24"/>
          <w:lang w:eastAsia="ru-RU"/>
        </w:rPr>
        <w:fldChar w:fldCharType="end"/>
      </w:r>
      <w:r w:rsidRPr="00011E97">
        <w:rPr>
          <w:rFonts w:ascii="Times New Roman" w:hAnsi="Times New Roman"/>
          <w:i/>
          <w:iCs/>
          <w:sz w:val="24"/>
          <w:szCs w:val="24"/>
          <w:lang w:eastAsia="ru-RU"/>
        </w:rPr>
        <w:t> Численность инициативной группы может быть уменьшена до двух человек в зависимостиот специфики муниципального образования.</w:t>
      </w:r>
    </w:p>
    <w:p w:rsidR="0015190A" w:rsidRPr="00011E97" w:rsidRDefault="0015190A">
      <w:pPr>
        <w:rPr>
          <w:rFonts w:ascii="Times New Roman" w:hAnsi="Times New Roman"/>
          <w:sz w:val="24"/>
          <w:szCs w:val="24"/>
        </w:rPr>
      </w:pPr>
    </w:p>
    <w:sectPr w:rsidR="0015190A" w:rsidRPr="00011E97" w:rsidSect="00D43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EA"/>
    <w:multiLevelType w:val="hybridMultilevel"/>
    <w:tmpl w:val="AA74B3B4"/>
    <w:lvl w:ilvl="0" w:tplc="DA301D40">
      <w:start w:val="1"/>
      <w:numFmt w:val="decimal"/>
      <w:lvlText w:val="%1."/>
      <w:lvlJc w:val="left"/>
      <w:pPr>
        <w:ind w:left="927" w:hanging="36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DF6"/>
    <w:rsid w:val="00011E97"/>
    <w:rsid w:val="000C0BB1"/>
    <w:rsid w:val="0015190A"/>
    <w:rsid w:val="001C3D57"/>
    <w:rsid w:val="001E7DCD"/>
    <w:rsid w:val="00223EA2"/>
    <w:rsid w:val="002555A6"/>
    <w:rsid w:val="00326282"/>
    <w:rsid w:val="003528EC"/>
    <w:rsid w:val="00400F09"/>
    <w:rsid w:val="00474BE0"/>
    <w:rsid w:val="00502500"/>
    <w:rsid w:val="005150EF"/>
    <w:rsid w:val="005901A9"/>
    <w:rsid w:val="00717160"/>
    <w:rsid w:val="0094376E"/>
    <w:rsid w:val="00954527"/>
    <w:rsid w:val="00A64C05"/>
    <w:rsid w:val="00AF4DF6"/>
    <w:rsid w:val="00BE07DE"/>
    <w:rsid w:val="00C90F3E"/>
    <w:rsid w:val="00CA1B8F"/>
    <w:rsid w:val="00D43487"/>
    <w:rsid w:val="00E124C4"/>
    <w:rsid w:val="00E55B93"/>
    <w:rsid w:val="00EC130E"/>
    <w:rsid w:val="00FA44D7"/>
    <w:rsid w:val="00FC42F8"/>
    <w:rsid w:val="00FF4A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87"/>
    <w:pPr>
      <w:spacing w:after="200" w:line="276" w:lineRule="auto"/>
    </w:pPr>
    <w:rPr>
      <w:lang w:eastAsia="en-US"/>
    </w:rPr>
  </w:style>
  <w:style w:type="paragraph" w:styleId="Heading2">
    <w:name w:val="heading 2"/>
    <w:basedOn w:val="Normal"/>
    <w:link w:val="Heading2Char"/>
    <w:uiPriority w:val="99"/>
    <w:qFormat/>
    <w:rsid w:val="00AF4D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4DF6"/>
    <w:rPr>
      <w:rFonts w:ascii="Times New Roman" w:hAnsi="Times New Roman" w:cs="Times New Roman"/>
      <w:b/>
      <w:bCs/>
      <w:sz w:val="36"/>
      <w:szCs w:val="36"/>
      <w:lang w:eastAsia="ru-RU"/>
    </w:rPr>
  </w:style>
  <w:style w:type="paragraph" w:customStyle="1" w:styleId="title0">
    <w:name w:val="title0"/>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F4DF6"/>
    <w:rPr>
      <w:rFonts w:cs="Times New Roman"/>
      <w:color w:val="0000FF"/>
      <w:u w:val="single"/>
    </w:rPr>
  </w:style>
  <w:style w:type="character" w:styleId="FollowedHyperlink">
    <w:name w:val="FollowedHyperlink"/>
    <w:basedOn w:val="DefaultParagraphFont"/>
    <w:uiPriority w:val="99"/>
    <w:semiHidden/>
    <w:rsid w:val="00AF4DF6"/>
    <w:rPr>
      <w:rFonts w:cs="Times New Roman"/>
      <w:color w:val="800080"/>
      <w:u w:val="single"/>
    </w:rPr>
  </w:style>
  <w:style w:type="character" w:customStyle="1" w:styleId="1">
    <w:name w:val="Гиперссылка1"/>
    <w:basedOn w:val="DefaultParagraphFont"/>
    <w:uiPriority w:val="99"/>
    <w:rsid w:val="00AF4DF6"/>
    <w:rPr>
      <w:rFonts w:cs="Times New Roman"/>
    </w:rPr>
  </w:style>
  <w:style w:type="paragraph" w:customStyle="1" w:styleId="consnormal">
    <w:name w:val="consnormal"/>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0">
    <w:name w:val="normalweb"/>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Верхний колонтитул1"/>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notetext">
    <w:name w:val="footnotetext"/>
    <w:basedOn w:val="Normal"/>
    <w:uiPriority w:val="99"/>
    <w:rsid w:val="00AF4DF6"/>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0">
    <w:name w:val="List Paragraph"/>
    <w:basedOn w:val="Normal"/>
    <w:uiPriority w:val="99"/>
    <w:qFormat/>
    <w:rsid w:val="00FF4AAB"/>
    <w:pPr>
      <w:ind w:left="720"/>
      <w:contextualSpacing/>
    </w:pPr>
  </w:style>
  <w:style w:type="paragraph" w:styleId="BalloonText">
    <w:name w:val="Balloon Text"/>
    <w:basedOn w:val="Normal"/>
    <w:link w:val="BalloonTextChar"/>
    <w:uiPriority w:val="99"/>
    <w:semiHidden/>
    <w:rsid w:val="0094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37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107">
      <w:marLeft w:val="0"/>
      <w:marRight w:val="0"/>
      <w:marTop w:val="0"/>
      <w:marBottom w:val="0"/>
      <w:divBdr>
        <w:top w:val="none" w:sz="0" w:space="0" w:color="auto"/>
        <w:left w:val="none" w:sz="0" w:space="0" w:color="auto"/>
        <w:bottom w:val="none" w:sz="0" w:space="0" w:color="auto"/>
        <w:right w:val="none" w:sz="0" w:space="0" w:color="auto"/>
      </w:divBdr>
    </w:div>
    <w:div w:id="20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8F21B21C-A408-42C4-B9FE-A939B863C84A"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0A02E7AB-81DC-427B-9BB7-ABFB1E14BDF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0A02E7AB-81DC-427B-9BB7-ABFB1E14BDF3" TargetMode="External"/><Relationship Id="rId1" Type="http://schemas.openxmlformats.org/officeDocument/2006/relationships/numbering" Target="numbering.xml"/><Relationship Id="rId6" Type="http://schemas.openxmlformats.org/officeDocument/2006/relationships/hyperlink" Target="http://pravo-search.minjust.ru:8080/bigs/showDocument.html?id=2A3B6422-42BB-40FC-A48F-6F7EEC4F8EB1" TargetMode="External"/><Relationship Id="rId11" Type="http://schemas.openxmlformats.org/officeDocument/2006/relationships/hyperlink" Target="http://pravo-search.minjust.ru:8080/bigs/showDocument.html?id=0A02E7AB-81DC-427B-9BB7-ABFB1E14BDF3"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0A02E7AB-81DC-427B-9BB7-ABFB1E14BDF3"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26</Pages>
  <Words>7538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2021-11-16T02:58:00Z</cp:lastPrinted>
  <dcterms:created xsi:type="dcterms:W3CDTF">2021-11-08T00:59:00Z</dcterms:created>
  <dcterms:modified xsi:type="dcterms:W3CDTF">2021-11-16T03:00:00Z</dcterms:modified>
</cp:coreProperties>
</file>