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2E7" w:rsidRDefault="001162E7" w:rsidP="00D51454">
      <w:pPr>
        <w:ind w:hanging="400"/>
        <w:jc w:val="center"/>
        <w:rPr>
          <w:b/>
          <w:sz w:val="28"/>
          <w:szCs w:val="28"/>
        </w:rPr>
      </w:pPr>
      <w:r>
        <w:rPr>
          <w:b/>
          <w:sz w:val="28"/>
          <w:szCs w:val="28"/>
        </w:rPr>
        <w:t>ПРОЕКТ</w:t>
      </w:r>
    </w:p>
    <w:p w:rsidR="001162E7" w:rsidRDefault="001162E7" w:rsidP="00016EB6">
      <w:pPr>
        <w:shd w:val="clear" w:color="auto" w:fill="FFFFFF"/>
        <w:spacing w:after="0" w:line="240" w:lineRule="auto"/>
        <w:jc w:val="center"/>
        <w:rPr>
          <w:rFonts w:ascii="Times New Roman" w:hAnsi="Times New Roman"/>
          <w:b/>
          <w:color w:val="000000"/>
          <w:sz w:val="28"/>
          <w:szCs w:val="28"/>
          <w:lang w:eastAsia="ru-RU"/>
        </w:rPr>
      </w:pPr>
    </w:p>
    <w:p w:rsidR="001162E7" w:rsidRPr="00936F39" w:rsidRDefault="001162E7" w:rsidP="00016EB6">
      <w:pPr>
        <w:shd w:val="clear" w:color="auto" w:fill="FFFFFF"/>
        <w:spacing w:after="0" w:line="240" w:lineRule="auto"/>
        <w:jc w:val="center"/>
        <w:rPr>
          <w:rFonts w:ascii="Times New Roman" w:hAnsi="Times New Roman"/>
          <w:b/>
          <w:color w:val="000000"/>
          <w:sz w:val="28"/>
          <w:szCs w:val="28"/>
          <w:lang w:eastAsia="ru-RU"/>
        </w:rPr>
      </w:pPr>
      <w:r w:rsidRPr="00936F39">
        <w:rPr>
          <w:rFonts w:ascii="Times New Roman" w:hAnsi="Times New Roman"/>
          <w:b/>
          <w:color w:val="000000"/>
          <w:sz w:val="28"/>
          <w:szCs w:val="28"/>
          <w:lang w:eastAsia="ru-RU"/>
        </w:rPr>
        <w:t>АДМИНИСТРАЦИЯ СЕЛЬСКОГО ПОСЕЛЕНИЯ «ЦЕЛИННИНСКОЕ» МУНИЦИПАЛЬНОГО РАЙОНА «ГОРОД КРАСНОКАМЕНСК И КРАСНОКАМЕНСКИЙ РАЙОН» ЗАБАЙКАЛЬСКОГО КРАЯ</w:t>
      </w:r>
    </w:p>
    <w:p w:rsidR="001162E7" w:rsidRPr="00936F39" w:rsidRDefault="001162E7" w:rsidP="00016EB6">
      <w:pPr>
        <w:shd w:val="clear" w:color="auto" w:fill="FFFFFF"/>
        <w:spacing w:after="0" w:line="240" w:lineRule="auto"/>
        <w:rPr>
          <w:rFonts w:ascii="Tahoma" w:hAnsi="Tahoma" w:cs="Tahoma"/>
          <w:b/>
          <w:color w:val="000000"/>
          <w:sz w:val="18"/>
          <w:szCs w:val="18"/>
          <w:lang w:eastAsia="ru-RU"/>
        </w:rPr>
      </w:pPr>
      <w:r w:rsidRPr="00936F39">
        <w:rPr>
          <w:rFonts w:ascii="Tahoma" w:hAnsi="Tahoma" w:cs="Tahoma"/>
          <w:b/>
          <w:color w:val="000000"/>
          <w:sz w:val="18"/>
          <w:szCs w:val="18"/>
          <w:lang w:eastAsia="ru-RU"/>
        </w:rPr>
        <w:t> </w:t>
      </w:r>
    </w:p>
    <w:p w:rsidR="001162E7" w:rsidRPr="00936F39" w:rsidRDefault="001162E7" w:rsidP="00016EB6">
      <w:pPr>
        <w:shd w:val="clear" w:color="auto" w:fill="FFFFFF"/>
        <w:spacing w:after="0" w:line="240" w:lineRule="auto"/>
        <w:jc w:val="center"/>
        <w:rPr>
          <w:rFonts w:ascii="Times New Roman" w:hAnsi="Times New Roman"/>
          <w:b/>
          <w:color w:val="000000"/>
          <w:sz w:val="28"/>
          <w:szCs w:val="28"/>
          <w:lang w:eastAsia="ru-RU"/>
        </w:rPr>
      </w:pPr>
      <w:r w:rsidRPr="00936F39">
        <w:rPr>
          <w:rFonts w:ascii="Times New Roman" w:hAnsi="Times New Roman"/>
          <w:b/>
          <w:color w:val="000000"/>
          <w:sz w:val="28"/>
          <w:szCs w:val="28"/>
          <w:lang w:eastAsia="ru-RU"/>
        </w:rPr>
        <w:t>ПОСТАНОВЛЕНИЕ</w:t>
      </w:r>
    </w:p>
    <w:p w:rsidR="001162E7" w:rsidRPr="00E01052" w:rsidRDefault="001162E7" w:rsidP="00016EB6">
      <w:pPr>
        <w:shd w:val="clear" w:color="auto" w:fill="FFFFFF"/>
        <w:spacing w:after="225" w:line="240" w:lineRule="auto"/>
        <w:rPr>
          <w:rFonts w:ascii="Tahoma" w:hAnsi="Tahoma" w:cs="Tahoma"/>
          <w:color w:val="000000"/>
          <w:sz w:val="18"/>
          <w:szCs w:val="18"/>
          <w:lang w:eastAsia="ru-RU"/>
        </w:rPr>
      </w:pPr>
      <w:r>
        <w:rPr>
          <w:rFonts w:ascii="Times New Roman" w:hAnsi="Times New Roman"/>
          <w:color w:val="000000"/>
          <w:sz w:val="28"/>
          <w:szCs w:val="28"/>
          <w:lang w:eastAsia="ru-RU"/>
        </w:rPr>
        <w:t xml:space="preserve"> </w:t>
      </w:r>
      <w:r w:rsidRPr="00016EB6">
        <w:rPr>
          <w:rFonts w:ascii="Times New Roman" w:hAnsi="Times New Roman"/>
          <w:color w:val="000000"/>
          <w:sz w:val="28"/>
          <w:szCs w:val="28"/>
          <w:lang w:eastAsia="ru-RU"/>
        </w:rPr>
        <w:t>февраля  2017</w:t>
      </w:r>
      <w:r w:rsidRPr="00E01052">
        <w:rPr>
          <w:rFonts w:ascii="Times New Roman" w:hAnsi="Times New Roman"/>
          <w:color w:val="000000"/>
          <w:sz w:val="28"/>
          <w:szCs w:val="28"/>
          <w:lang w:eastAsia="ru-RU"/>
        </w:rPr>
        <w:t xml:space="preserve"> года                                                                                   </w:t>
      </w:r>
      <w:r w:rsidRPr="00016EB6">
        <w:rPr>
          <w:rFonts w:ascii="Times New Roman" w:hAnsi="Times New Roman"/>
          <w:color w:val="000000"/>
          <w:sz w:val="28"/>
          <w:szCs w:val="28"/>
          <w:lang w:eastAsia="ru-RU"/>
        </w:rPr>
        <w:t xml:space="preserve"> № </w:t>
      </w:r>
    </w:p>
    <w:p w:rsidR="001162E7" w:rsidRPr="00E01052" w:rsidRDefault="001162E7" w:rsidP="00016EB6">
      <w:pPr>
        <w:shd w:val="clear" w:color="auto" w:fill="FFFFFF"/>
        <w:spacing w:after="0" w:line="240" w:lineRule="auto"/>
        <w:jc w:val="center"/>
        <w:rPr>
          <w:rFonts w:ascii="Tahoma" w:hAnsi="Tahoma" w:cs="Tahoma"/>
          <w:color w:val="000000"/>
          <w:sz w:val="18"/>
          <w:szCs w:val="18"/>
          <w:lang w:eastAsia="ru-RU"/>
        </w:rPr>
      </w:pPr>
      <w:r w:rsidRPr="00E01052">
        <w:rPr>
          <w:rFonts w:ascii="Tahoma" w:hAnsi="Tahoma" w:cs="Tahoma"/>
          <w:color w:val="000000"/>
          <w:sz w:val="18"/>
          <w:szCs w:val="18"/>
          <w:lang w:eastAsia="ru-RU"/>
        </w:rPr>
        <w:t> </w:t>
      </w:r>
    </w:p>
    <w:p w:rsidR="001162E7" w:rsidRPr="00E01052" w:rsidRDefault="001162E7" w:rsidP="00016EB6">
      <w:pPr>
        <w:shd w:val="clear" w:color="auto" w:fill="FFFFFF"/>
        <w:spacing w:after="0" w:line="240" w:lineRule="auto"/>
        <w:jc w:val="center"/>
        <w:rPr>
          <w:rFonts w:ascii="Tahoma" w:hAnsi="Tahoma" w:cs="Tahoma"/>
          <w:color w:val="000000"/>
          <w:sz w:val="18"/>
          <w:szCs w:val="18"/>
          <w:lang w:eastAsia="ru-RU"/>
        </w:rPr>
      </w:pPr>
      <w:r w:rsidRPr="00E01052">
        <w:rPr>
          <w:rFonts w:ascii="Tahoma" w:hAnsi="Tahoma" w:cs="Tahoma"/>
          <w:color w:val="000000"/>
          <w:sz w:val="18"/>
          <w:szCs w:val="18"/>
          <w:lang w:eastAsia="ru-RU"/>
        </w:rPr>
        <w:t> </w:t>
      </w:r>
    </w:p>
    <w:p w:rsidR="001162E7" w:rsidRPr="00E01052" w:rsidRDefault="001162E7" w:rsidP="00016EB6">
      <w:pPr>
        <w:shd w:val="clear" w:color="auto" w:fill="FFFFFF"/>
        <w:spacing w:after="0" w:line="240" w:lineRule="auto"/>
        <w:jc w:val="center"/>
        <w:rPr>
          <w:rFonts w:ascii="Times New Roman" w:hAnsi="Times New Roman"/>
          <w:b/>
          <w:color w:val="000000"/>
          <w:sz w:val="28"/>
          <w:szCs w:val="28"/>
          <w:lang w:eastAsia="ru-RU"/>
        </w:rPr>
      </w:pPr>
      <w:r>
        <w:rPr>
          <w:rFonts w:ascii="Times New Roman" w:hAnsi="Times New Roman"/>
          <w:color w:val="000000"/>
          <w:sz w:val="28"/>
          <w:szCs w:val="28"/>
          <w:lang w:eastAsia="ru-RU"/>
        </w:rPr>
        <w:t>п. Целинный</w:t>
      </w:r>
    </w:p>
    <w:p w:rsidR="001162E7" w:rsidRPr="00E01052" w:rsidRDefault="001162E7" w:rsidP="00016EB6">
      <w:pPr>
        <w:shd w:val="clear" w:color="auto" w:fill="FFFFFF"/>
        <w:spacing w:after="0" w:line="240" w:lineRule="auto"/>
        <w:jc w:val="center"/>
        <w:rPr>
          <w:rFonts w:ascii="Tahoma" w:hAnsi="Tahoma" w:cs="Tahoma"/>
          <w:color w:val="000000"/>
          <w:sz w:val="18"/>
          <w:szCs w:val="18"/>
          <w:lang w:eastAsia="ru-RU"/>
        </w:rPr>
      </w:pPr>
      <w:r w:rsidRPr="00E01052">
        <w:rPr>
          <w:rFonts w:ascii="Tahoma" w:hAnsi="Tahoma" w:cs="Tahoma"/>
          <w:color w:val="000000"/>
          <w:sz w:val="18"/>
          <w:szCs w:val="18"/>
          <w:lang w:eastAsia="ru-RU"/>
        </w:rPr>
        <w:t> </w:t>
      </w:r>
    </w:p>
    <w:p w:rsidR="001162E7" w:rsidRPr="00E01052" w:rsidRDefault="001162E7" w:rsidP="00016EB6">
      <w:pPr>
        <w:shd w:val="clear" w:color="auto" w:fill="FFFFFF"/>
        <w:spacing w:after="0" w:line="240" w:lineRule="auto"/>
        <w:jc w:val="center"/>
        <w:rPr>
          <w:rFonts w:ascii="Tahoma" w:hAnsi="Tahoma" w:cs="Tahoma"/>
          <w:color w:val="000000"/>
          <w:sz w:val="18"/>
          <w:szCs w:val="18"/>
          <w:lang w:eastAsia="ru-RU"/>
        </w:rPr>
      </w:pPr>
      <w:r w:rsidRPr="00E01052">
        <w:rPr>
          <w:rFonts w:ascii="Tahoma" w:hAnsi="Tahoma" w:cs="Tahoma"/>
          <w:color w:val="000000"/>
          <w:sz w:val="18"/>
          <w:szCs w:val="18"/>
          <w:lang w:eastAsia="ru-RU"/>
        </w:rPr>
        <w:t> </w:t>
      </w:r>
    </w:p>
    <w:p w:rsidR="001162E7" w:rsidRPr="00936F39" w:rsidRDefault="001162E7" w:rsidP="00936F39">
      <w:pPr>
        <w:shd w:val="clear" w:color="auto" w:fill="FFFFFF"/>
        <w:spacing w:after="0" w:line="240" w:lineRule="exact"/>
        <w:jc w:val="both"/>
        <w:rPr>
          <w:rFonts w:ascii="Times New Roman" w:hAnsi="Times New Roman"/>
          <w:b/>
          <w:sz w:val="28"/>
          <w:szCs w:val="28"/>
          <w:lang w:eastAsia="ru-RU"/>
        </w:rPr>
      </w:pPr>
      <w:r w:rsidRPr="00936F39">
        <w:rPr>
          <w:rFonts w:ascii="Times New Roman" w:hAnsi="Times New Roman"/>
          <w:b/>
          <w:sz w:val="28"/>
          <w:szCs w:val="28"/>
          <w:lang w:eastAsia="ru-RU"/>
        </w:rPr>
        <w:t>О внесении изменений и дополнений в </w:t>
      </w:r>
      <w:hyperlink r:id="rId7" w:history="1">
        <w:r w:rsidRPr="00936F39">
          <w:rPr>
            <w:rFonts w:ascii="Times New Roman" w:hAnsi="Times New Roman"/>
            <w:b/>
            <w:sz w:val="28"/>
            <w:szCs w:val="28"/>
            <w:lang w:eastAsia="ru-RU"/>
          </w:rPr>
          <w:t>постановление №  8 от  26.02.2014   г.</w:t>
        </w:r>
      </w:hyperlink>
      <w:r w:rsidRPr="00936F39">
        <w:rPr>
          <w:rFonts w:ascii="Times New Roman" w:hAnsi="Times New Roman"/>
          <w:b/>
          <w:sz w:val="28"/>
          <w:szCs w:val="28"/>
          <w:lang w:eastAsia="ru-RU"/>
        </w:rPr>
        <w:t xml:space="preserve">  «Об утверждении Административного регламента исполнения муниципальной функции по осуществлению муниципального контроля в сфере соблюдения правил благоустройства сельского поселения «Целиннинское»</w:t>
      </w:r>
    </w:p>
    <w:p w:rsidR="001162E7" w:rsidRPr="00E01052" w:rsidRDefault="001162E7" w:rsidP="00016EB6">
      <w:pPr>
        <w:shd w:val="clear" w:color="auto" w:fill="FFFFFF"/>
        <w:spacing w:after="0" w:line="240" w:lineRule="auto"/>
        <w:jc w:val="center"/>
        <w:rPr>
          <w:rFonts w:ascii="Tahoma" w:hAnsi="Tahoma" w:cs="Tahoma"/>
          <w:color w:val="000000"/>
          <w:sz w:val="18"/>
          <w:szCs w:val="18"/>
          <w:lang w:eastAsia="ru-RU"/>
        </w:rPr>
      </w:pPr>
      <w:r w:rsidRPr="00E01052">
        <w:rPr>
          <w:rFonts w:ascii="Tahoma" w:hAnsi="Tahoma" w:cs="Tahoma"/>
          <w:color w:val="000000"/>
          <w:sz w:val="18"/>
          <w:szCs w:val="18"/>
          <w:lang w:eastAsia="ru-RU"/>
        </w:rPr>
        <w:t> </w:t>
      </w:r>
    </w:p>
    <w:p w:rsidR="001162E7" w:rsidRPr="00E01052" w:rsidRDefault="001162E7" w:rsidP="00016EB6">
      <w:pPr>
        <w:shd w:val="clear" w:color="auto" w:fill="FFFFFF"/>
        <w:spacing w:after="0" w:line="240" w:lineRule="auto"/>
        <w:jc w:val="center"/>
        <w:rPr>
          <w:rFonts w:ascii="Tahoma" w:hAnsi="Tahoma" w:cs="Tahoma"/>
          <w:color w:val="000000"/>
          <w:sz w:val="18"/>
          <w:szCs w:val="18"/>
          <w:lang w:eastAsia="ru-RU"/>
        </w:rPr>
      </w:pPr>
      <w:r w:rsidRPr="00E01052">
        <w:rPr>
          <w:rFonts w:ascii="Tahoma" w:hAnsi="Tahoma" w:cs="Tahoma"/>
          <w:color w:val="000000"/>
          <w:sz w:val="18"/>
          <w:szCs w:val="18"/>
          <w:lang w:eastAsia="ru-RU"/>
        </w:rPr>
        <w:t> </w:t>
      </w:r>
    </w:p>
    <w:p w:rsidR="001162E7" w:rsidRDefault="001162E7" w:rsidP="00016EB6">
      <w:pPr>
        <w:shd w:val="clear" w:color="auto" w:fill="FFFFFF"/>
        <w:spacing w:after="0" w:line="240" w:lineRule="auto"/>
        <w:ind w:firstLine="709"/>
        <w:jc w:val="both"/>
        <w:rPr>
          <w:rFonts w:ascii="Times New Roman" w:hAnsi="Times New Roman"/>
          <w:sz w:val="28"/>
          <w:szCs w:val="28"/>
          <w:lang w:eastAsia="ru-RU"/>
        </w:rPr>
      </w:pPr>
      <w:r w:rsidRPr="00E01052">
        <w:rPr>
          <w:rFonts w:ascii="Times New Roman" w:hAnsi="Times New Roman"/>
          <w:sz w:val="28"/>
          <w:szCs w:val="28"/>
          <w:lang w:eastAsia="ru-RU"/>
        </w:rPr>
        <w:t>В связи с приведением в соответствие с Федеральным законом</w:t>
      </w:r>
      <w:r w:rsidRPr="00016EB6">
        <w:rPr>
          <w:rFonts w:ascii="Times New Roman" w:hAnsi="Times New Roman"/>
          <w:sz w:val="28"/>
          <w:szCs w:val="28"/>
          <w:lang w:eastAsia="ru-RU"/>
        </w:rPr>
        <w:t> </w:t>
      </w:r>
      <w:hyperlink r:id="rId8" w:history="1">
        <w:r w:rsidRPr="00016EB6">
          <w:rPr>
            <w:rFonts w:ascii="Times New Roman" w:hAnsi="Times New Roman"/>
            <w:sz w:val="28"/>
            <w:szCs w:val="28"/>
            <w:lang w:eastAsia="ru-RU"/>
          </w:rPr>
          <w:t>от 26.12.2008 № 294-ФЗ</w:t>
        </w:r>
      </w:hyperlink>
      <w:r w:rsidRPr="00016EB6">
        <w:rPr>
          <w:rFonts w:ascii="Times New Roman" w:hAnsi="Times New Roman"/>
          <w:sz w:val="28"/>
          <w:szCs w:val="28"/>
          <w:lang w:eastAsia="ru-RU"/>
        </w:rPr>
        <w:t> </w:t>
      </w:r>
      <w:r w:rsidRPr="00E01052">
        <w:rPr>
          <w:rFonts w:ascii="Times New Roman" w:hAnsi="Times New Roman"/>
          <w:sz w:val="28"/>
          <w:szCs w:val="28"/>
          <w:lang w:eastAsia="ru-RU"/>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sz w:val="28"/>
          <w:szCs w:val="28"/>
          <w:lang w:eastAsia="ru-RU"/>
        </w:rPr>
        <w:t xml:space="preserve">рассмотрев протест Краснокаменского межрайонного прокурора, </w:t>
      </w:r>
      <w:r w:rsidRPr="00E01052">
        <w:rPr>
          <w:rFonts w:ascii="Times New Roman" w:hAnsi="Times New Roman"/>
          <w:sz w:val="28"/>
          <w:szCs w:val="28"/>
          <w:lang w:eastAsia="ru-RU"/>
        </w:rPr>
        <w:t>администрация сель</w:t>
      </w:r>
      <w:r>
        <w:rPr>
          <w:rFonts w:ascii="Times New Roman" w:hAnsi="Times New Roman"/>
          <w:sz w:val="28"/>
          <w:szCs w:val="28"/>
          <w:lang w:eastAsia="ru-RU"/>
        </w:rPr>
        <w:t>ского поселения «</w:t>
      </w:r>
      <w:r w:rsidRPr="00936F39">
        <w:rPr>
          <w:rFonts w:ascii="Times New Roman" w:hAnsi="Times New Roman"/>
          <w:sz w:val="28"/>
          <w:szCs w:val="28"/>
          <w:lang w:eastAsia="ru-RU"/>
        </w:rPr>
        <w:t>Целиннинское</w:t>
      </w:r>
      <w:r w:rsidRPr="00E01052">
        <w:rPr>
          <w:rFonts w:ascii="Times New Roman" w:hAnsi="Times New Roman"/>
          <w:sz w:val="28"/>
          <w:szCs w:val="28"/>
          <w:lang w:eastAsia="ru-RU"/>
        </w:rPr>
        <w:t>» ПОСТАНОВЛЯЕТ:</w:t>
      </w:r>
    </w:p>
    <w:p w:rsidR="001162E7" w:rsidRDefault="001162E7" w:rsidP="00D14F9F">
      <w:pPr>
        <w:shd w:val="clear" w:color="auto" w:fill="FFFFFF"/>
        <w:spacing w:after="0" w:line="240" w:lineRule="auto"/>
        <w:ind w:firstLine="709"/>
        <w:jc w:val="both"/>
        <w:rPr>
          <w:rFonts w:ascii="Times New Roman" w:hAnsi="Times New Roman"/>
          <w:color w:val="000000"/>
          <w:sz w:val="28"/>
          <w:szCs w:val="28"/>
          <w:lang w:eastAsia="ru-RU"/>
        </w:rPr>
      </w:pPr>
      <w:r w:rsidRPr="004E02BA">
        <w:rPr>
          <w:rFonts w:ascii="Times New Roman" w:hAnsi="Times New Roman"/>
          <w:color w:val="000000"/>
          <w:sz w:val="28"/>
          <w:szCs w:val="28"/>
          <w:lang w:eastAsia="ru-RU"/>
        </w:rPr>
        <w:t xml:space="preserve">Внесении </w:t>
      </w:r>
      <w:r>
        <w:rPr>
          <w:rFonts w:ascii="Times New Roman" w:hAnsi="Times New Roman"/>
          <w:color w:val="000000"/>
          <w:sz w:val="28"/>
          <w:szCs w:val="28"/>
          <w:lang w:eastAsia="ru-RU"/>
        </w:rPr>
        <w:t xml:space="preserve">следующие </w:t>
      </w:r>
      <w:r w:rsidRPr="004E02BA">
        <w:rPr>
          <w:rFonts w:ascii="Times New Roman" w:hAnsi="Times New Roman"/>
          <w:color w:val="000000"/>
          <w:sz w:val="28"/>
          <w:szCs w:val="28"/>
          <w:lang w:eastAsia="ru-RU"/>
        </w:rPr>
        <w:t xml:space="preserve">изменения и дополнения </w:t>
      </w:r>
      <w:r w:rsidRPr="004E02BA">
        <w:rPr>
          <w:rFonts w:ascii="Times New Roman" w:hAnsi="Times New Roman"/>
          <w:sz w:val="28"/>
          <w:szCs w:val="28"/>
          <w:lang w:eastAsia="ru-RU"/>
        </w:rPr>
        <w:t>в Административный регламент</w:t>
      </w:r>
      <w:r w:rsidRPr="00E01052">
        <w:rPr>
          <w:rFonts w:ascii="Times New Roman" w:hAnsi="Times New Roman"/>
          <w:sz w:val="28"/>
          <w:szCs w:val="28"/>
          <w:lang w:eastAsia="ru-RU"/>
        </w:rPr>
        <w:t xml:space="preserve"> </w:t>
      </w:r>
      <w:r>
        <w:rPr>
          <w:rFonts w:ascii="Times New Roman" w:hAnsi="Times New Roman"/>
          <w:sz w:val="28"/>
          <w:szCs w:val="28"/>
          <w:lang w:eastAsia="ru-RU"/>
        </w:rPr>
        <w:t xml:space="preserve">исполнения </w:t>
      </w:r>
      <w:r w:rsidRPr="00E01052">
        <w:rPr>
          <w:rFonts w:ascii="Times New Roman" w:hAnsi="Times New Roman"/>
          <w:sz w:val="28"/>
          <w:szCs w:val="28"/>
          <w:lang w:eastAsia="ru-RU"/>
        </w:rPr>
        <w:t>муниципальной функции по осуществлению му</w:t>
      </w:r>
      <w:r>
        <w:rPr>
          <w:rFonts w:ascii="Times New Roman" w:hAnsi="Times New Roman"/>
          <w:sz w:val="28"/>
          <w:szCs w:val="28"/>
          <w:lang w:eastAsia="ru-RU"/>
        </w:rPr>
        <w:t>ниципального контроля в сфере соблюдения правил благоустройства сельского поселения «</w:t>
      </w:r>
      <w:r w:rsidRPr="00936F39">
        <w:rPr>
          <w:rFonts w:ascii="Times New Roman" w:hAnsi="Times New Roman"/>
          <w:sz w:val="28"/>
          <w:szCs w:val="28"/>
          <w:lang w:eastAsia="ru-RU"/>
        </w:rPr>
        <w:t>Целиннинское</w:t>
      </w:r>
      <w:r w:rsidRPr="00E01052">
        <w:rPr>
          <w:rFonts w:ascii="Times New Roman" w:hAnsi="Times New Roman"/>
          <w:b/>
          <w:sz w:val="28"/>
          <w:szCs w:val="28"/>
          <w:lang w:eastAsia="ru-RU"/>
        </w:rPr>
        <w:t>»</w:t>
      </w:r>
      <w:r>
        <w:rPr>
          <w:rFonts w:ascii="Times New Roman" w:hAnsi="Times New Roman"/>
          <w:color w:val="000000"/>
          <w:sz w:val="28"/>
          <w:szCs w:val="28"/>
          <w:lang w:eastAsia="ru-RU"/>
        </w:rPr>
        <w:t xml:space="preserve"> утвержденный постановлением администрации сельского поселения «</w:t>
      </w:r>
      <w:r w:rsidRPr="00936F39">
        <w:rPr>
          <w:rFonts w:ascii="Times New Roman" w:hAnsi="Times New Roman"/>
          <w:sz w:val="28"/>
          <w:szCs w:val="28"/>
          <w:lang w:eastAsia="ru-RU"/>
        </w:rPr>
        <w:t>Целиннинское</w:t>
      </w:r>
      <w:r>
        <w:rPr>
          <w:rFonts w:ascii="Times New Roman" w:hAnsi="Times New Roman"/>
          <w:color w:val="000000"/>
          <w:sz w:val="28"/>
          <w:szCs w:val="28"/>
          <w:lang w:eastAsia="ru-RU"/>
        </w:rPr>
        <w:t>» от 26.12.2014 г. № 8</w:t>
      </w:r>
    </w:p>
    <w:p w:rsidR="001162E7" w:rsidRPr="008A43B9" w:rsidRDefault="001162E7" w:rsidP="006612E4">
      <w:pPr>
        <w:pStyle w:val="ListParagraph"/>
        <w:numPr>
          <w:ilvl w:val="0"/>
          <w:numId w:val="1"/>
        </w:numPr>
        <w:autoSpaceDE w:val="0"/>
        <w:autoSpaceDN w:val="0"/>
        <w:adjustRightInd w:val="0"/>
        <w:spacing w:after="0" w:line="240" w:lineRule="auto"/>
        <w:jc w:val="both"/>
        <w:rPr>
          <w:rFonts w:ascii="Times New Roman" w:hAnsi="Times New Roman"/>
          <w:sz w:val="28"/>
          <w:szCs w:val="28"/>
        </w:rPr>
      </w:pPr>
      <w:r w:rsidRPr="008A43B9">
        <w:rPr>
          <w:rFonts w:ascii="Times New Roman" w:hAnsi="Times New Roman"/>
          <w:sz w:val="28"/>
          <w:szCs w:val="28"/>
          <w:lang w:eastAsia="ru-RU"/>
        </w:rPr>
        <w:t xml:space="preserve">абзац 1 пункта </w:t>
      </w:r>
      <w:hyperlink r:id="rId9" w:history="1">
        <w:r w:rsidRPr="008A43B9">
          <w:rPr>
            <w:rFonts w:ascii="Times New Roman" w:hAnsi="Times New Roman"/>
            <w:sz w:val="28"/>
            <w:szCs w:val="28"/>
          </w:rPr>
          <w:t>3.2</w:t>
        </w:r>
      </w:hyperlink>
      <w:r w:rsidRPr="008A43B9">
        <w:rPr>
          <w:rFonts w:ascii="Times New Roman" w:hAnsi="Times New Roman"/>
          <w:sz w:val="28"/>
          <w:szCs w:val="28"/>
        </w:rPr>
        <w:t xml:space="preserve">  дополнить словами ", а также вид (виды) муниципального контроля";</w:t>
      </w:r>
    </w:p>
    <w:p w:rsidR="001162E7" w:rsidRPr="008A43B9" w:rsidRDefault="001162E7" w:rsidP="008A43B9">
      <w:pPr>
        <w:pStyle w:val="ListParagraph"/>
        <w:numPr>
          <w:ilvl w:val="0"/>
          <w:numId w:val="1"/>
        </w:numPr>
        <w:autoSpaceDE w:val="0"/>
        <w:autoSpaceDN w:val="0"/>
        <w:adjustRightInd w:val="0"/>
        <w:spacing w:after="0" w:line="240" w:lineRule="auto"/>
        <w:jc w:val="both"/>
        <w:rPr>
          <w:rFonts w:ascii="Times New Roman" w:hAnsi="Times New Roman"/>
          <w:sz w:val="28"/>
          <w:szCs w:val="28"/>
        </w:rPr>
      </w:pPr>
      <w:hyperlink r:id="rId10" w:history="1">
        <w:r w:rsidRPr="008A43B9">
          <w:rPr>
            <w:rFonts w:ascii="Times New Roman" w:hAnsi="Times New Roman"/>
            <w:sz w:val="28"/>
            <w:szCs w:val="28"/>
          </w:rPr>
          <w:t>абзац 5</w:t>
        </w:r>
      </w:hyperlink>
      <w:r w:rsidRPr="008A43B9">
        <w:rPr>
          <w:rFonts w:ascii="Times New Roman" w:hAnsi="Times New Roman"/>
          <w:sz w:val="28"/>
          <w:szCs w:val="28"/>
        </w:rPr>
        <w:t xml:space="preserve"> пункта 3.2 слова ", в том числе подлежащие проверке обязательные требования и требования, установленные муниципальными правовыми актами" исключить;</w:t>
      </w:r>
    </w:p>
    <w:p w:rsidR="001162E7" w:rsidRPr="008A43B9" w:rsidRDefault="001162E7" w:rsidP="008A43B9">
      <w:pPr>
        <w:pStyle w:val="ListParagraph"/>
        <w:numPr>
          <w:ilvl w:val="0"/>
          <w:numId w:val="1"/>
        </w:numPr>
        <w:autoSpaceDE w:val="0"/>
        <w:autoSpaceDN w:val="0"/>
        <w:adjustRightInd w:val="0"/>
        <w:spacing w:after="0" w:line="240" w:lineRule="auto"/>
        <w:jc w:val="both"/>
        <w:rPr>
          <w:rFonts w:ascii="Times New Roman" w:hAnsi="Times New Roman"/>
          <w:sz w:val="28"/>
          <w:szCs w:val="28"/>
        </w:rPr>
      </w:pPr>
      <w:r w:rsidRPr="008A43B9">
        <w:rPr>
          <w:rFonts w:ascii="Times New Roman" w:hAnsi="Times New Roman"/>
          <w:sz w:val="28"/>
          <w:szCs w:val="28"/>
        </w:rPr>
        <w:t xml:space="preserve">пункт 3.2 </w:t>
      </w:r>
      <w:hyperlink r:id="rId11" w:history="1">
        <w:r w:rsidRPr="008A43B9">
          <w:rPr>
            <w:rFonts w:ascii="Times New Roman" w:hAnsi="Times New Roman"/>
            <w:sz w:val="28"/>
            <w:szCs w:val="28"/>
          </w:rPr>
          <w:t>дополнить</w:t>
        </w:r>
      </w:hyperlink>
      <w:r>
        <w:rPr>
          <w:rFonts w:ascii="Times New Roman" w:hAnsi="Times New Roman"/>
          <w:sz w:val="28"/>
          <w:szCs w:val="28"/>
        </w:rPr>
        <w:t xml:space="preserve"> абзацем </w:t>
      </w:r>
      <w:r w:rsidRPr="008A43B9">
        <w:rPr>
          <w:rFonts w:ascii="Times New Roman" w:hAnsi="Times New Roman"/>
          <w:sz w:val="28"/>
          <w:szCs w:val="28"/>
        </w:rPr>
        <w:t xml:space="preserve"> следующего содержания:</w:t>
      </w:r>
    </w:p>
    <w:p w:rsidR="001162E7" w:rsidRPr="008A43B9" w:rsidRDefault="001162E7" w:rsidP="008A43B9">
      <w:pPr>
        <w:pStyle w:val="ListParagraph"/>
        <w:autoSpaceDE w:val="0"/>
        <w:autoSpaceDN w:val="0"/>
        <w:adjustRightInd w:val="0"/>
        <w:spacing w:after="0" w:line="240" w:lineRule="auto"/>
        <w:ind w:left="1470"/>
        <w:jc w:val="both"/>
        <w:rPr>
          <w:rFonts w:ascii="Times New Roman" w:hAnsi="Times New Roman"/>
          <w:sz w:val="28"/>
          <w:szCs w:val="28"/>
        </w:rPr>
      </w:pPr>
      <w:r>
        <w:rPr>
          <w:rFonts w:ascii="Times New Roman" w:hAnsi="Times New Roman"/>
          <w:sz w:val="28"/>
          <w:szCs w:val="28"/>
        </w:rPr>
        <w:t>"</w:t>
      </w:r>
      <w:r w:rsidRPr="008A43B9">
        <w:rPr>
          <w:rFonts w:ascii="Times New Roman" w:hAnsi="Times New Roman"/>
          <w:sz w:val="28"/>
          <w:szCs w:val="28"/>
        </w:rPr>
        <w:t>подлежащие проверке обязательные требования и требования, установленные муниципальными правовыми актами</w:t>
      </w:r>
      <w:r>
        <w:rPr>
          <w:rFonts w:ascii="Times New Roman" w:hAnsi="Times New Roman"/>
          <w:sz w:val="28"/>
          <w:szCs w:val="28"/>
        </w:rPr>
        <w:t xml:space="preserve"> сельского поселения «</w:t>
      </w:r>
      <w:r w:rsidRPr="00936F39">
        <w:rPr>
          <w:rFonts w:ascii="Times New Roman" w:hAnsi="Times New Roman"/>
          <w:sz w:val="28"/>
          <w:szCs w:val="28"/>
          <w:lang w:eastAsia="ru-RU"/>
        </w:rPr>
        <w:t>Целиннинское</w:t>
      </w:r>
      <w:r>
        <w:rPr>
          <w:rFonts w:ascii="Times New Roman" w:hAnsi="Times New Roman"/>
          <w:sz w:val="28"/>
          <w:szCs w:val="28"/>
        </w:rPr>
        <w:t>»</w:t>
      </w:r>
      <w:r w:rsidRPr="008A43B9">
        <w:rPr>
          <w:rFonts w:ascii="Times New Roman" w:hAnsi="Times New Roman"/>
          <w:sz w:val="28"/>
          <w:szCs w:val="28"/>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162E7" w:rsidRPr="008A43B9" w:rsidRDefault="001162E7" w:rsidP="008A43B9">
      <w:pPr>
        <w:pStyle w:val="ListParagraph"/>
        <w:numPr>
          <w:ilvl w:val="0"/>
          <w:numId w:val="1"/>
        </w:numPr>
        <w:autoSpaceDE w:val="0"/>
        <w:autoSpaceDN w:val="0"/>
        <w:adjustRightInd w:val="0"/>
        <w:spacing w:after="0" w:line="240" w:lineRule="auto"/>
        <w:jc w:val="both"/>
        <w:rPr>
          <w:rFonts w:ascii="Times New Roman" w:hAnsi="Times New Roman"/>
          <w:sz w:val="28"/>
          <w:szCs w:val="28"/>
        </w:rPr>
      </w:pPr>
      <w:r w:rsidRPr="008A43B9">
        <w:rPr>
          <w:rFonts w:ascii="Times New Roman" w:hAnsi="Times New Roman"/>
          <w:sz w:val="28"/>
          <w:szCs w:val="28"/>
        </w:rPr>
        <w:t xml:space="preserve"> </w:t>
      </w:r>
      <w:r>
        <w:rPr>
          <w:rFonts w:ascii="Times New Roman" w:hAnsi="Times New Roman"/>
          <w:sz w:val="28"/>
          <w:szCs w:val="28"/>
        </w:rPr>
        <w:t xml:space="preserve">пункт 3.2 </w:t>
      </w:r>
      <w:hyperlink r:id="rId12" w:history="1">
        <w:r w:rsidRPr="008A43B9">
          <w:rPr>
            <w:rFonts w:ascii="Times New Roman" w:hAnsi="Times New Roman"/>
            <w:sz w:val="28"/>
            <w:szCs w:val="28"/>
          </w:rPr>
          <w:t>дополнить</w:t>
        </w:r>
      </w:hyperlink>
      <w:r w:rsidRPr="008A43B9">
        <w:rPr>
          <w:rFonts w:ascii="Times New Roman" w:hAnsi="Times New Roman"/>
          <w:sz w:val="28"/>
          <w:szCs w:val="28"/>
        </w:rPr>
        <w:t xml:space="preserve"> </w:t>
      </w:r>
      <w:r>
        <w:rPr>
          <w:rFonts w:ascii="Times New Roman" w:hAnsi="Times New Roman"/>
          <w:sz w:val="28"/>
          <w:szCs w:val="28"/>
        </w:rPr>
        <w:t xml:space="preserve">абзацем </w:t>
      </w:r>
      <w:r w:rsidRPr="008A43B9">
        <w:rPr>
          <w:rFonts w:ascii="Times New Roman" w:hAnsi="Times New Roman"/>
          <w:sz w:val="28"/>
          <w:szCs w:val="28"/>
        </w:rPr>
        <w:t xml:space="preserve"> следующего содержания:</w:t>
      </w:r>
    </w:p>
    <w:p w:rsidR="001162E7" w:rsidRDefault="001162E7" w:rsidP="00311E1D">
      <w:pPr>
        <w:pStyle w:val="ListParagraph"/>
        <w:autoSpaceDE w:val="0"/>
        <w:autoSpaceDN w:val="0"/>
        <w:adjustRightInd w:val="0"/>
        <w:spacing w:after="0" w:line="240" w:lineRule="auto"/>
        <w:ind w:left="1470"/>
        <w:jc w:val="both"/>
        <w:rPr>
          <w:rFonts w:ascii="Times New Roman" w:hAnsi="Times New Roman"/>
          <w:sz w:val="28"/>
          <w:szCs w:val="28"/>
        </w:rPr>
      </w:pPr>
      <w:r>
        <w:rPr>
          <w:rFonts w:ascii="Times New Roman" w:hAnsi="Times New Roman"/>
          <w:sz w:val="28"/>
          <w:szCs w:val="28"/>
        </w:rPr>
        <w:t>"</w:t>
      </w:r>
      <w:r w:rsidRPr="008A43B9">
        <w:rPr>
          <w:rFonts w:ascii="Times New Roman" w:hAnsi="Times New Roman"/>
          <w:sz w:val="28"/>
          <w:szCs w:val="28"/>
        </w:rPr>
        <w:t>иные сведения, если это предусмотрено типовой формой распоряжения или приказа руководителя, зам</w:t>
      </w:r>
      <w:r>
        <w:rPr>
          <w:rFonts w:ascii="Times New Roman" w:hAnsi="Times New Roman"/>
          <w:sz w:val="28"/>
          <w:szCs w:val="28"/>
        </w:rPr>
        <w:t>естителя руководителя</w:t>
      </w:r>
      <w:r w:rsidRPr="008A43B9">
        <w:rPr>
          <w:rFonts w:ascii="Times New Roman" w:hAnsi="Times New Roman"/>
          <w:sz w:val="28"/>
          <w:szCs w:val="28"/>
        </w:rPr>
        <w:t>, органа муниципального контроля.";</w:t>
      </w:r>
    </w:p>
    <w:p w:rsidR="001162E7" w:rsidRDefault="001162E7" w:rsidP="0043028C">
      <w:pPr>
        <w:pStyle w:val="ListParagraph"/>
        <w:numPr>
          <w:ilvl w:val="0"/>
          <w:numId w:val="1"/>
        </w:numPr>
        <w:autoSpaceDE w:val="0"/>
        <w:autoSpaceDN w:val="0"/>
        <w:adjustRightInd w:val="0"/>
        <w:spacing w:after="0" w:line="240" w:lineRule="auto"/>
        <w:ind w:left="1469"/>
        <w:jc w:val="both"/>
        <w:rPr>
          <w:rFonts w:ascii="Times New Roman" w:hAnsi="Times New Roman"/>
          <w:sz w:val="28"/>
          <w:szCs w:val="28"/>
        </w:rPr>
      </w:pPr>
      <w:r>
        <w:rPr>
          <w:rFonts w:ascii="Times New Roman" w:hAnsi="Times New Roman"/>
          <w:sz w:val="28"/>
          <w:szCs w:val="28"/>
        </w:rPr>
        <w:t xml:space="preserve">пункт 3.2 </w:t>
      </w:r>
      <w:hyperlink r:id="rId13" w:history="1">
        <w:r w:rsidRPr="00311E1D">
          <w:rPr>
            <w:rFonts w:ascii="Times New Roman" w:hAnsi="Times New Roman"/>
            <w:sz w:val="28"/>
            <w:szCs w:val="28"/>
          </w:rPr>
          <w:t>дополнить</w:t>
        </w:r>
      </w:hyperlink>
      <w:r w:rsidRPr="00311E1D">
        <w:rPr>
          <w:rFonts w:ascii="Times New Roman" w:hAnsi="Times New Roman"/>
          <w:sz w:val="28"/>
          <w:szCs w:val="28"/>
        </w:rPr>
        <w:t xml:space="preserve"> </w:t>
      </w:r>
      <w:r>
        <w:rPr>
          <w:rFonts w:ascii="Times New Roman" w:hAnsi="Times New Roman"/>
          <w:sz w:val="28"/>
          <w:szCs w:val="28"/>
        </w:rPr>
        <w:t xml:space="preserve">абзацем </w:t>
      </w:r>
      <w:r w:rsidRPr="00311E1D">
        <w:rPr>
          <w:rFonts w:ascii="Times New Roman" w:hAnsi="Times New Roman"/>
          <w:sz w:val="28"/>
          <w:szCs w:val="28"/>
        </w:rPr>
        <w:t>следующего содержания:</w:t>
      </w:r>
      <w:r>
        <w:rPr>
          <w:rFonts w:ascii="Times New Roman" w:hAnsi="Times New Roman"/>
          <w:sz w:val="28"/>
          <w:szCs w:val="28"/>
        </w:rPr>
        <w:t xml:space="preserve"> </w:t>
      </w:r>
      <w:r w:rsidRPr="00311E1D">
        <w:rPr>
          <w:rFonts w:ascii="Times New Roman" w:hAnsi="Times New Roman"/>
          <w:sz w:val="28"/>
          <w:szCs w:val="28"/>
        </w:rPr>
        <w:t>"</w:t>
      </w:r>
      <w:r>
        <w:rPr>
          <w:rFonts w:ascii="Times New Roman" w:hAnsi="Times New Roman"/>
          <w:sz w:val="28"/>
          <w:szCs w:val="28"/>
        </w:rPr>
        <w:t xml:space="preserve"> поступление в </w:t>
      </w:r>
      <w:r w:rsidRPr="00311E1D">
        <w:rPr>
          <w:rFonts w:ascii="Times New Roman" w:hAnsi="Times New Roman"/>
          <w:sz w:val="28"/>
          <w:szCs w:val="28"/>
        </w:rPr>
        <w:t>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162E7" w:rsidRDefault="001162E7" w:rsidP="0043028C">
      <w:pPr>
        <w:pStyle w:val="ListParagraph"/>
        <w:numPr>
          <w:ilvl w:val="0"/>
          <w:numId w:val="1"/>
        </w:numPr>
        <w:autoSpaceDE w:val="0"/>
        <w:autoSpaceDN w:val="0"/>
        <w:adjustRightInd w:val="0"/>
        <w:spacing w:after="0" w:line="240" w:lineRule="auto"/>
        <w:ind w:left="1469"/>
        <w:jc w:val="both"/>
        <w:rPr>
          <w:rFonts w:ascii="Times New Roman" w:hAnsi="Times New Roman"/>
          <w:sz w:val="28"/>
          <w:szCs w:val="28"/>
        </w:rPr>
      </w:pPr>
      <w:r w:rsidRPr="0043028C">
        <w:rPr>
          <w:rFonts w:ascii="Times New Roman" w:hAnsi="Times New Roman"/>
          <w:sz w:val="28"/>
          <w:szCs w:val="28"/>
        </w:rPr>
        <w:t>в подпункте 2 пункта 3.3.2 слово "поступление" заменить словами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p>
    <w:p w:rsidR="001162E7" w:rsidRPr="0043028C" w:rsidRDefault="001162E7" w:rsidP="0043028C">
      <w:pPr>
        <w:pStyle w:val="ListParagraph"/>
        <w:numPr>
          <w:ilvl w:val="0"/>
          <w:numId w:val="1"/>
        </w:numPr>
        <w:autoSpaceDE w:val="0"/>
        <w:autoSpaceDN w:val="0"/>
        <w:adjustRightInd w:val="0"/>
        <w:spacing w:after="0" w:line="240" w:lineRule="auto"/>
        <w:ind w:left="1469"/>
        <w:jc w:val="both"/>
        <w:rPr>
          <w:rFonts w:ascii="Times New Roman" w:hAnsi="Times New Roman"/>
          <w:sz w:val="28"/>
          <w:szCs w:val="28"/>
        </w:rPr>
      </w:pPr>
      <w:r w:rsidRPr="0043028C">
        <w:rPr>
          <w:rFonts w:ascii="Times New Roman" w:hAnsi="Times New Roman"/>
          <w:sz w:val="28"/>
          <w:szCs w:val="28"/>
        </w:rPr>
        <w:t>пункт «в» подпункта 2 пункта 3.3.2 изложить в следующей редакции: "в) нарушение прав потребителей;";</w:t>
      </w:r>
    </w:p>
    <w:p w:rsidR="001162E7" w:rsidRPr="00FF321E" w:rsidRDefault="001162E7" w:rsidP="00FF321E">
      <w:pPr>
        <w:pStyle w:val="ListParagraph"/>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пункт 3.3.3 </w:t>
      </w:r>
      <w:r w:rsidRPr="00FF321E">
        <w:rPr>
          <w:rFonts w:ascii="Times New Roman" w:hAnsi="Times New Roman"/>
          <w:sz w:val="28"/>
          <w:szCs w:val="28"/>
        </w:rPr>
        <w:t>изложить в следующей редакции:</w:t>
      </w:r>
    </w:p>
    <w:p w:rsidR="001162E7" w:rsidRPr="00FF321E" w:rsidRDefault="001162E7" w:rsidP="00FF321E">
      <w:pPr>
        <w:pStyle w:val="ListParagraph"/>
        <w:autoSpaceDE w:val="0"/>
        <w:autoSpaceDN w:val="0"/>
        <w:adjustRightInd w:val="0"/>
        <w:spacing w:after="0" w:line="240" w:lineRule="auto"/>
        <w:ind w:left="1470"/>
        <w:jc w:val="both"/>
        <w:rPr>
          <w:rFonts w:ascii="Times New Roman" w:hAnsi="Times New Roman"/>
          <w:sz w:val="28"/>
          <w:szCs w:val="28"/>
        </w:rPr>
      </w:pPr>
      <w:r w:rsidRPr="00FF321E">
        <w:rPr>
          <w:rFonts w:ascii="Times New Roman" w:hAnsi="Times New Roman"/>
          <w:sz w:val="28"/>
          <w:szCs w:val="28"/>
        </w:rPr>
        <w:t>"3.</w:t>
      </w:r>
      <w:r>
        <w:rPr>
          <w:rFonts w:ascii="Times New Roman" w:hAnsi="Times New Roman"/>
          <w:sz w:val="28"/>
          <w:szCs w:val="28"/>
        </w:rPr>
        <w:t xml:space="preserve">3.3 </w:t>
      </w:r>
      <w:r w:rsidRPr="00FF321E">
        <w:rPr>
          <w:rFonts w:ascii="Times New Roman" w:hAnsi="Times New Roman"/>
          <w:sz w:val="28"/>
          <w:szCs w:val="28"/>
        </w:rPr>
        <w:t xml:space="preserve"> Обращения и заявления, не позволяющие установить лицо</w:t>
      </w:r>
      <w:r>
        <w:rPr>
          <w:rFonts w:ascii="Times New Roman" w:hAnsi="Times New Roman"/>
          <w:sz w:val="28"/>
          <w:szCs w:val="28"/>
        </w:rPr>
        <w:t>, обратившееся в</w:t>
      </w:r>
      <w:r w:rsidRPr="00FF321E">
        <w:rPr>
          <w:rFonts w:ascii="Times New Roman" w:hAnsi="Times New Roman"/>
          <w:sz w:val="28"/>
          <w:szCs w:val="28"/>
        </w:rPr>
        <w:t xml:space="preserve"> орган муниципального контроля, а также обращения и заявления, не содержащие сведений о фактах, указанных в п</w:t>
      </w:r>
      <w:r>
        <w:rPr>
          <w:rFonts w:ascii="Times New Roman" w:hAnsi="Times New Roman"/>
          <w:sz w:val="28"/>
          <w:szCs w:val="28"/>
        </w:rPr>
        <w:t>ункте 2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F321E">
        <w:rPr>
          <w:rFonts w:ascii="Times New Roman" w:hAnsi="Times New Roman"/>
          <w:sz w:val="28"/>
          <w:szCs w:val="28"/>
        </w:rPr>
        <w:t>, не могут служить основанием для проведения внеплановой проверки. В случае, если изложенная в обращении или заявлении информация может в соответстви</w:t>
      </w:r>
      <w:r>
        <w:rPr>
          <w:rFonts w:ascii="Times New Roman" w:hAnsi="Times New Roman"/>
          <w:sz w:val="28"/>
          <w:szCs w:val="28"/>
        </w:rPr>
        <w:t>и с пунктом 2 части 2  статьи 10</w:t>
      </w:r>
      <w:r w:rsidRPr="00FF321E">
        <w:rPr>
          <w:rFonts w:ascii="Times New Roman" w:hAnsi="Times New Roman"/>
          <w:sz w:val="28"/>
          <w:szCs w:val="28"/>
        </w:rPr>
        <w:t xml:space="preserve"> </w:t>
      </w:r>
      <w:r>
        <w:rPr>
          <w:rFonts w:ascii="Times New Roman" w:hAnsi="Times New Roman"/>
          <w:sz w:val="28"/>
          <w:szCs w:val="28"/>
        </w:rPr>
        <w:t xml:space="preserve">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FF321E">
        <w:rPr>
          <w:rFonts w:ascii="Times New Roman" w:hAnsi="Times New Roman"/>
          <w:sz w:val="28"/>
          <w:szCs w:val="28"/>
        </w:rPr>
        <w:t>являться основанием для проведения внеплановой проверк</w:t>
      </w:r>
      <w:r>
        <w:rPr>
          <w:rFonts w:ascii="Times New Roman" w:hAnsi="Times New Roman"/>
          <w:sz w:val="28"/>
          <w:szCs w:val="28"/>
        </w:rPr>
        <w:t xml:space="preserve">и, должностное лицо </w:t>
      </w:r>
      <w:r w:rsidRPr="00FF321E">
        <w:rPr>
          <w:rFonts w:ascii="Times New Roman" w:hAnsi="Times New Roman"/>
          <w:sz w:val="28"/>
          <w:szCs w:val="28"/>
        </w:rPr>
        <w:t>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162E7" w:rsidRPr="003E2CDD" w:rsidRDefault="001162E7" w:rsidP="003E2CDD">
      <w:pPr>
        <w:pStyle w:val="ListParagraph"/>
        <w:numPr>
          <w:ilvl w:val="0"/>
          <w:numId w:val="1"/>
        </w:numPr>
        <w:autoSpaceDE w:val="0"/>
        <w:autoSpaceDN w:val="0"/>
        <w:adjustRightInd w:val="0"/>
        <w:spacing w:after="0" w:line="240" w:lineRule="auto"/>
        <w:jc w:val="both"/>
        <w:rPr>
          <w:rFonts w:ascii="Times New Roman" w:hAnsi="Times New Roman"/>
          <w:sz w:val="28"/>
          <w:szCs w:val="28"/>
        </w:rPr>
      </w:pPr>
      <w:r w:rsidRPr="003E2CDD">
        <w:rPr>
          <w:rFonts w:ascii="Times New Roman" w:hAnsi="Times New Roman"/>
          <w:sz w:val="28"/>
          <w:szCs w:val="28"/>
        </w:rPr>
        <w:t xml:space="preserve">в) </w:t>
      </w:r>
      <w:hyperlink r:id="rId14" w:history="1">
        <w:r w:rsidRPr="003E2CDD">
          <w:rPr>
            <w:rFonts w:ascii="Times New Roman" w:hAnsi="Times New Roman"/>
            <w:sz w:val="28"/>
            <w:szCs w:val="28"/>
          </w:rPr>
          <w:t>дополнить</w:t>
        </w:r>
      </w:hyperlink>
      <w:r w:rsidRPr="003E2CDD">
        <w:rPr>
          <w:rFonts w:ascii="Times New Roman" w:hAnsi="Times New Roman"/>
          <w:sz w:val="28"/>
          <w:szCs w:val="28"/>
        </w:rPr>
        <w:t xml:space="preserve"> пун</w:t>
      </w:r>
      <w:r>
        <w:rPr>
          <w:rFonts w:ascii="Times New Roman" w:hAnsi="Times New Roman"/>
          <w:sz w:val="28"/>
          <w:szCs w:val="28"/>
        </w:rPr>
        <w:t>ктами</w:t>
      </w:r>
      <w:r w:rsidRPr="003E2CDD">
        <w:rPr>
          <w:rFonts w:ascii="Times New Roman" w:hAnsi="Times New Roman"/>
          <w:sz w:val="28"/>
          <w:szCs w:val="28"/>
        </w:rPr>
        <w:t xml:space="preserve"> 3.</w:t>
      </w:r>
      <w:r>
        <w:rPr>
          <w:rFonts w:ascii="Times New Roman" w:hAnsi="Times New Roman"/>
          <w:sz w:val="28"/>
          <w:szCs w:val="28"/>
        </w:rPr>
        <w:t>3.4 - 3.3.7</w:t>
      </w:r>
      <w:r w:rsidRPr="003E2CDD">
        <w:rPr>
          <w:rFonts w:ascii="Times New Roman" w:hAnsi="Times New Roman"/>
          <w:sz w:val="28"/>
          <w:szCs w:val="28"/>
        </w:rPr>
        <w:t xml:space="preserve"> следующего содержания:</w:t>
      </w:r>
    </w:p>
    <w:p w:rsidR="001162E7" w:rsidRPr="003E2CDD" w:rsidRDefault="001162E7" w:rsidP="003E2CDD">
      <w:pPr>
        <w:pStyle w:val="ListParagraph"/>
        <w:autoSpaceDE w:val="0"/>
        <w:autoSpaceDN w:val="0"/>
        <w:adjustRightInd w:val="0"/>
        <w:spacing w:after="0" w:line="240" w:lineRule="auto"/>
        <w:ind w:left="1470"/>
        <w:jc w:val="both"/>
        <w:rPr>
          <w:rFonts w:ascii="Times New Roman" w:hAnsi="Times New Roman"/>
          <w:sz w:val="28"/>
          <w:szCs w:val="28"/>
        </w:rPr>
      </w:pPr>
      <w:r>
        <w:rPr>
          <w:rFonts w:ascii="Times New Roman" w:hAnsi="Times New Roman"/>
          <w:sz w:val="28"/>
          <w:szCs w:val="28"/>
        </w:rPr>
        <w:t>"3.3.4</w:t>
      </w:r>
      <w:r w:rsidRPr="003E2CDD">
        <w:rPr>
          <w:rFonts w:ascii="Times New Roman" w:hAnsi="Times New Roman"/>
          <w:sz w:val="28"/>
          <w:szCs w:val="28"/>
        </w:rPr>
        <w:t>. При рассмотрении обращений и заявлений, информац</w:t>
      </w:r>
      <w:r>
        <w:rPr>
          <w:rFonts w:ascii="Times New Roman" w:hAnsi="Times New Roman"/>
          <w:sz w:val="28"/>
          <w:szCs w:val="28"/>
        </w:rPr>
        <w:t>ии о фактах, указанных в пункте 3.3.2 настоящего регламента</w:t>
      </w:r>
      <w:r w:rsidRPr="003E2CDD">
        <w:rPr>
          <w:rFonts w:ascii="Times New Roman" w:hAnsi="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162E7" w:rsidRPr="003E2CDD" w:rsidRDefault="001162E7" w:rsidP="003E2CDD">
      <w:pPr>
        <w:pStyle w:val="ListParagraph"/>
        <w:autoSpaceDE w:val="0"/>
        <w:autoSpaceDN w:val="0"/>
        <w:adjustRightInd w:val="0"/>
        <w:spacing w:after="0" w:line="240" w:lineRule="auto"/>
        <w:ind w:left="1470"/>
        <w:jc w:val="both"/>
        <w:rPr>
          <w:rFonts w:ascii="Times New Roman" w:hAnsi="Times New Roman"/>
          <w:sz w:val="28"/>
          <w:szCs w:val="28"/>
        </w:rPr>
      </w:pPr>
      <w:r>
        <w:rPr>
          <w:rFonts w:ascii="Times New Roman" w:hAnsi="Times New Roman"/>
          <w:sz w:val="28"/>
          <w:szCs w:val="28"/>
        </w:rPr>
        <w:t>3.3.5</w:t>
      </w:r>
      <w:r w:rsidRPr="003E2CDD">
        <w:rPr>
          <w:rFonts w:ascii="Times New Roman" w:hAnsi="Times New Roman"/>
          <w:sz w:val="28"/>
          <w:szCs w:val="28"/>
        </w:rPr>
        <w:t>.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w:t>
      </w:r>
      <w:r>
        <w:rPr>
          <w:rFonts w:ascii="Times New Roman" w:hAnsi="Times New Roman"/>
          <w:sz w:val="28"/>
          <w:szCs w:val="28"/>
        </w:rPr>
        <w:t>анных в пункте 3.3.2 настоящего регламента</w:t>
      </w:r>
      <w:r w:rsidRPr="003E2CDD">
        <w:rPr>
          <w:rFonts w:ascii="Times New Roman" w:hAnsi="Times New Roman"/>
          <w:sz w:val="28"/>
          <w:szCs w:val="28"/>
        </w:rPr>
        <w:t xml:space="preserve">, уполномоченными </w:t>
      </w:r>
      <w:r>
        <w:rPr>
          <w:rFonts w:ascii="Times New Roman" w:hAnsi="Times New Roman"/>
          <w:sz w:val="28"/>
          <w:szCs w:val="28"/>
        </w:rPr>
        <w:t xml:space="preserve">должностными лицами органа </w:t>
      </w:r>
      <w:r w:rsidRPr="003E2CDD">
        <w:rPr>
          <w:rFonts w:ascii="Times New Roman" w:hAnsi="Times New Roman"/>
          <w:sz w:val="28"/>
          <w:szCs w:val="28"/>
        </w:rPr>
        <w:t xml:space="preserve">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w:t>
      </w:r>
      <w:r>
        <w:rPr>
          <w:rFonts w:ascii="Times New Roman" w:hAnsi="Times New Roman"/>
          <w:sz w:val="28"/>
          <w:szCs w:val="28"/>
        </w:rPr>
        <w:t xml:space="preserve">хся в распоряжении </w:t>
      </w:r>
      <w:r w:rsidRPr="003E2CDD">
        <w:rPr>
          <w:rFonts w:ascii="Times New Roman" w:hAnsi="Times New Roman"/>
          <w:sz w:val="28"/>
          <w:szCs w:val="28"/>
        </w:rPr>
        <w:t>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162E7" w:rsidRPr="003E2CDD" w:rsidRDefault="001162E7" w:rsidP="003E2CDD">
      <w:pPr>
        <w:pStyle w:val="ListParagraph"/>
        <w:autoSpaceDE w:val="0"/>
        <w:autoSpaceDN w:val="0"/>
        <w:adjustRightInd w:val="0"/>
        <w:spacing w:after="0" w:line="240" w:lineRule="auto"/>
        <w:ind w:left="1470"/>
        <w:jc w:val="both"/>
        <w:rPr>
          <w:rFonts w:ascii="Times New Roman" w:hAnsi="Times New Roman"/>
          <w:sz w:val="28"/>
          <w:szCs w:val="28"/>
        </w:rPr>
      </w:pPr>
      <w:r>
        <w:rPr>
          <w:rFonts w:ascii="Times New Roman" w:hAnsi="Times New Roman"/>
          <w:sz w:val="28"/>
          <w:szCs w:val="28"/>
        </w:rPr>
        <w:t>3.3.6</w:t>
      </w:r>
      <w:r w:rsidRPr="003E2CDD">
        <w:rPr>
          <w:rFonts w:ascii="Times New Roman" w:hAnsi="Times New Roman"/>
          <w:sz w:val="28"/>
          <w:szCs w:val="28"/>
        </w:rPr>
        <w:t>. По решению руководителя, заместителя рук</w:t>
      </w:r>
      <w:r>
        <w:rPr>
          <w:rFonts w:ascii="Times New Roman" w:hAnsi="Times New Roman"/>
          <w:sz w:val="28"/>
          <w:szCs w:val="28"/>
        </w:rPr>
        <w:t xml:space="preserve">оводителя </w:t>
      </w:r>
      <w:r w:rsidRPr="003E2CDD">
        <w:rPr>
          <w:rFonts w:ascii="Times New Roman" w:hAnsi="Times New Roman"/>
          <w:sz w:val="28"/>
          <w:szCs w:val="28"/>
        </w:rPr>
        <w:t>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162E7" w:rsidRPr="003E2CDD" w:rsidRDefault="001162E7" w:rsidP="003E2CDD">
      <w:pPr>
        <w:pStyle w:val="ListParagraph"/>
        <w:autoSpaceDE w:val="0"/>
        <w:autoSpaceDN w:val="0"/>
        <w:adjustRightInd w:val="0"/>
        <w:spacing w:after="0" w:line="240" w:lineRule="auto"/>
        <w:ind w:left="1470"/>
        <w:jc w:val="both"/>
        <w:rPr>
          <w:rFonts w:ascii="Times New Roman" w:hAnsi="Times New Roman"/>
          <w:sz w:val="28"/>
          <w:szCs w:val="28"/>
        </w:rPr>
      </w:pPr>
      <w:r>
        <w:rPr>
          <w:rFonts w:ascii="Times New Roman" w:hAnsi="Times New Roman"/>
          <w:sz w:val="28"/>
          <w:szCs w:val="28"/>
        </w:rPr>
        <w:t xml:space="preserve">3.3.7. Орган </w:t>
      </w:r>
      <w:r w:rsidRPr="003E2CDD">
        <w:rPr>
          <w:rFonts w:ascii="Times New Roman" w:hAnsi="Times New Roman"/>
          <w:sz w:val="28"/>
          <w:szCs w:val="28"/>
        </w:rPr>
        <w:t xml:space="preserve"> муниципального контроля вправе обратиться в суд с иском о взыскании с гражданина, в том числе с юридического лица, индивидуального предпринимателя, ра</w:t>
      </w:r>
      <w:r>
        <w:rPr>
          <w:rFonts w:ascii="Times New Roman" w:hAnsi="Times New Roman"/>
          <w:sz w:val="28"/>
          <w:szCs w:val="28"/>
        </w:rPr>
        <w:t xml:space="preserve">сходов, понесенных </w:t>
      </w:r>
      <w:r w:rsidRPr="003E2CDD">
        <w:rPr>
          <w:rFonts w:ascii="Times New Roman" w:hAnsi="Times New Roman"/>
          <w:sz w:val="28"/>
          <w:szCs w:val="28"/>
        </w:rPr>
        <w:t>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162E7" w:rsidRPr="002625F3" w:rsidRDefault="001162E7" w:rsidP="002625F3">
      <w:pPr>
        <w:pStyle w:val="ListParagraph"/>
        <w:numPr>
          <w:ilvl w:val="0"/>
          <w:numId w:val="1"/>
        </w:numPr>
        <w:autoSpaceDE w:val="0"/>
        <w:autoSpaceDN w:val="0"/>
        <w:adjustRightInd w:val="0"/>
        <w:spacing w:after="0" w:line="240" w:lineRule="auto"/>
        <w:jc w:val="both"/>
        <w:rPr>
          <w:rFonts w:ascii="Times New Roman" w:hAnsi="Times New Roman"/>
          <w:sz w:val="28"/>
          <w:szCs w:val="28"/>
        </w:rPr>
      </w:pPr>
      <w:r w:rsidRPr="002625F3">
        <w:rPr>
          <w:rFonts w:ascii="Times New Roman" w:hAnsi="Times New Roman"/>
          <w:sz w:val="28"/>
          <w:szCs w:val="28"/>
        </w:rPr>
        <w:t xml:space="preserve">в </w:t>
      </w:r>
      <w:r>
        <w:rPr>
          <w:rFonts w:ascii="Times New Roman" w:hAnsi="Times New Roman"/>
          <w:sz w:val="28"/>
          <w:szCs w:val="28"/>
        </w:rPr>
        <w:t xml:space="preserve">пункте 3.7.6 </w:t>
      </w:r>
      <w:r w:rsidRPr="002625F3">
        <w:rPr>
          <w:rFonts w:ascii="Times New Roman" w:hAnsi="Times New Roman"/>
          <w:sz w:val="28"/>
          <w:szCs w:val="28"/>
        </w:rPr>
        <w:t>слова "в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w:t>
      </w:r>
      <w:r>
        <w:rPr>
          <w:rFonts w:ascii="Times New Roman" w:hAnsi="Times New Roman"/>
          <w:sz w:val="28"/>
          <w:szCs w:val="28"/>
        </w:rPr>
        <w:t xml:space="preserve">м предпринимателем в </w:t>
      </w:r>
      <w:r w:rsidRPr="002625F3">
        <w:rPr>
          <w:rFonts w:ascii="Times New Roman" w:hAnsi="Times New Roman"/>
          <w:sz w:val="28"/>
          <w:szCs w:val="28"/>
        </w:rPr>
        <w:t>орган муниципального контроля, или иным доступным способом";</w:t>
      </w:r>
    </w:p>
    <w:p w:rsidR="001162E7" w:rsidRDefault="001162E7" w:rsidP="004E02BA">
      <w:pPr>
        <w:pStyle w:val="ListParagraph"/>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пункт 3.7.7 </w:t>
      </w:r>
      <w:r w:rsidRPr="002625F3">
        <w:rPr>
          <w:rFonts w:ascii="Times New Roman" w:hAnsi="Times New Roman"/>
          <w:sz w:val="28"/>
          <w:szCs w:val="28"/>
        </w:rPr>
        <w:t>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w:t>
      </w:r>
      <w:r>
        <w:rPr>
          <w:rFonts w:ascii="Times New Roman" w:hAnsi="Times New Roman"/>
          <w:sz w:val="28"/>
          <w:szCs w:val="28"/>
        </w:rPr>
        <w:t xml:space="preserve">м предпринимателем в </w:t>
      </w:r>
      <w:r w:rsidRPr="002625F3">
        <w:rPr>
          <w:rFonts w:ascii="Times New Roman" w:hAnsi="Times New Roman"/>
          <w:sz w:val="28"/>
          <w:szCs w:val="28"/>
        </w:rPr>
        <w:t>орган муниципального контроля";</w:t>
      </w:r>
    </w:p>
    <w:p w:rsidR="001162E7" w:rsidRPr="004E02BA" w:rsidRDefault="001162E7" w:rsidP="004E02BA">
      <w:pPr>
        <w:pStyle w:val="ListParagraph"/>
        <w:numPr>
          <w:ilvl w:val="0"/>
          <w:numId w:val="1"/>
        </w:numPr>
        <w:autoSpaceDE w:val="0"/>
        <w:autoSpaceDN w:val="0"/>
        <w:adjustRightInd w:val="0"/>
        <w:spacing w:after="0" w:line="240" w:lineRule="auto"/>
        <w:jc w:val="both"/>
        <w:rPr>
          <w:rFonts w:ascii="Times New Roman" w:hAnsi="Times New Roman"/>
          <w:sz w:val="28"/>
          <w:szCs w:val="28"/>
        </w:rPr>
      </w:pPr>
      <w:r w:rsidRPr="004E02BA">
        <w:rPr>
          <w:rFonts w:ascii="Times New Roman" w:hAnsi="Times New Roman"/>
          <w:sz w:val="28"/>
          <w:szCs w:val="28"/>
        </w:rPr>
        <w:t>абзац 4 п.3.9.3 дополнить предложением следующего содержания: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162E7" w:rsidRPr="004E02BA" w:rsidRDefault="001162E7" w:rsidP="004E02BA">
      <w:pPr>
        <w:pStyle w:val="ListParagraph"/>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дополнить пунктом 3.9.7 </w:t>
      </w:r>
      <w:r w:rsidRPr="004E02BA">
        <w:rPr>
          <w:rFonts w:ascii="Times New Roman" w:hAnsi="Times New Roman"/>
          <w:sz w:val="28"/>
          <w:szCs w:val="28"/>
        </w:rPr>
        <w:t>следующего содержания:</w:t>
      </w:r>
    </w:p>
    <w:p w:rsidR="001162E7" w:rsidRDefault="001162E7" w:rsidP="004E02BA">
      <w:pPr>
        <w:pStyle w:val="ListParagraph"/>
        <w:autoSpaceDE w:val="0"/>
        <w:autoSpaceDN w:val="0"/>
        <w:adjustRightInd w:val="0"/>
        <w:spacing w:after="0" w:line="240" w:lineRule="auto"/>
        <w:ind w:left="1470"/>
        <w:jc w:val="both"/>
        <w:rPr>
          <w:rFonts w:ascii="Times New Roman" w:hAnsi="Times New Roman"/>
          <w:sz w:val="28"/>
          <w:szCs w:val="28"/>
        </w:rPr>
      </w:pPr>
      <w:r>
        <w:rPr>
          <w:rFonts w:ascii="Times New Roman" w:hAnsi="Times New Roman"/>
          <w:sz w:val="28"/>
          <w:szCs w:val="28"/>
        </w:rPr>
        <w:t>"3.9.7</w:t>
      </w:r>
      <w:r w:rsidRPr="004E02BA">
        <w:rPr>
          <w:rFonts w:ascii="Times New Roman" w:hAnsi="Times New Roman"/>
          <w:sz w:val="28"/>
          <w:szCs w:val="28"/>
        </w:rPr>
        <w:t>.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w:t>
      </w:r>
      <w:r>
        <w:rPr>
          <w:rFonts w:ascii="Times New Roman" w:hAnsi="Times New Roman"/>
          <w:sz w:val="28"/>
          <w:szCs w:val="28"/>
        </w:rPr>
        <w:t xml:space="preserve">и, должностное лицо </w:t>
      </w:r>
      <w:r w:rsidRPr="004E02BA">
        <w:rPr>
          <w:rFonts w:ascii="Times New Roman" w:hAnsi="Times New Roman"/>
          <w:sz w:val="28"/>
          <w:szCs w:val="28"/>
        </w:rPr>
        <w:t>органа муниципального контроля составляет акт о невозможности проведения соответствующей проверки с указанием причин невозможности ее прове</w:t>
      </w:r>
      <w:r>
        <w:rPr>
          <w:rFonts w:ascii="Times New Roman" w:hAnsi="Times New Roman"/>
          <w:sz w:val="28"/>
          <w:szCs w:val="28"/>
        </w:rPr>
        <w:t xml:space="preserve">дения. В этом случае орган </w:t>
      </w:r>
      <w:r w:rsidRPr="004E02BA">
        <w:rPr>
          <w:rFonts w:ascii="Times New Roman" w:hAnsi="Times New Roman"/>
          <w:sz w:val="28"/>
          <w:szCs w:val="28"/>
        </w:rPr>
        <w:t xml:space="preserve">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162E7" w:rsidRPr="00074BAA" w:rsidRDefault="001162E7" w:rsidP="00936F39">
      <w:pPr>
        <w:shd w:val="clear" w:color="auto" w:fill="FFFFFF"/>
        <w:autoSpaceDE w:val="0"/>
        <w:autoSpaceDN w:val="0"/>
        <w:adjustRightInd w:val="0"/>
        <w:ind w:firstLine="539"/>
        <w:jc w:val="both"/>
        <w:rPr>
          <w:rFonts w:ascii="Times New Roman" w:hAnsi="Times New Roman"/>
          <w:sz w:val="28"/>
        </w:rPr>
      </w:pPr>
      <w:r w:rsidRPr="00D14F9F">
        <w:rPr>
          <w:rFonts w:ascii="Times New Roman" w:hAnsi="Times New Roman"/>
          <w:sz w:val="28"/>
          <w:szCs w:val="28"/>
        </w:rPr>
        <w:t>Настоящее Постановление опубликовать (обнародовать) на официально</w:t>
      </w:r>
      <w:r>
        <w:rPr>
          <w:rFonts w:ascii="Times New Roman" w:hAnsi="Times New Roman"/>
          <w:sz w:val="28"/>
          <w:szCs w:val="28"/>
        </w:rPr>
        <w:t>м сайте Администрации сельского поселения «</w:t>
      </w:r>
      <w:r w:rsidRPr="00936F39">
        <w:rPr>
          <w:rFonts w:ascii="Times New Roman" w:hAnsi="Times New Roman"/>
          <w:sz w:val="28"/>
          <w:szCs w:val="28"/>
          <w:lang w:eastAsia="ru-RU"/>
        </w:rPr>
        <w:t>Целиннинское</w:t>
      </w:r>
      <w:r w:rsidRPr="00D14F9F">
        <w:rPr>
          <w:rFonts w:ascii="Times New Roman" w:hAnsi="Times New Roman"/>
          <w:sz w:val="28"/>
          <w:szCs w:val="28"/>
        </w:rPr>
        <w:t xml:space="preserve">» в информационно-телекоммуникационной сети </w:t>
      </w:r>
      <w:r>
        <w:rPr>
          <w:rFonts w:ascii="Times New Roman" w:hAnsi="Times New Roman"/>
          <w:sz w:val="28"/>
          <w:szCs w:val="28"/>
        </w:rPr>
        <w:t xml:space="preserve">«Интернет» </w:t>
      </w:r>
      <w:r w:rsidRPr="00074BAA">
        <w:rPr>
          <w:rFonts w:ascii="Times New Roman" w:hAnsi="Times New Roman"/>
          <w:sz w:val="28"/>
          <w:szCs w:val="28"/>
          <w:lang w:val="en-US"/>
        </w:rPr>
        <w:t>http</w:t>
      </w:r>
      <w:r w:rsidRPr="00074BAA">
        <w:rPr>
          <w:rFonts w:ascii="Times New Roman" w:hAnsi="Times New Roman"/>
          <w:sz w:val="28"/>
          <w:szCs w:val="28"/>
        </w:rPr>
        <w:t>://</w:t>
      </w:r>
      <w:r w:rsidRPr="00074BAA">
        <w:rPr>
          <w:rFonts w:ascii="Times New Roman" w:hAnsi="Times New Roman"/>
          <w:sz w:val="28"/>
          <w:szCs w:val="28"/>
          <w:lang w:val="en-US"/>
        </w:rPr>
        <w:t>www</w:t>
      </w:r>
      <w:r w:rsidRPr="00074BAA">
        <w:rPr>
          <w:rFonts w:ascii="Times New Roman" w:hAnsi="Times New Roman"/>
          <w:sz w:val="28"/>
          <w:szCs w:val="28"/>
        </w:rPr>
        <w:t>.</w:t>
      </w:r>
      <w:r w:rsidRPr="00074BAA">
        <w:rPr>
          <w:rFonts w:ascii="Times New Roman" w:hAnsi="Times New Roman"/>
          <w:sz w:val="28"/>
          <w:szCs w:val="28"/>
          <w:lang w:val="en-US"/>
        </w:rPr>
        <w:t>celiadm</w:t>
      </w:r>
      <w:r w:rsidRPr="00074BAA">
        <w:rPr>
          <w:rFonts w:ascii="Times New Roman" w:hAnsi="Times New Roman"/>
          <w:sz w:val="28"/>
          <w:szCs w:val="28"/>
        </w:rPr>
        <w:t>.</w:t>
      </w:r>
      <w:r w:rsidRPr="00074BAA">
        <w:rPr>
          <w:rFonts w:ascii="Times New Roman" w:hAnsi="Times New Roman"/>
          <w:sz w:val="28"/>
          <w:szCs w:val="28"/>
          <w:lang w:val="en-US"/>
        </w:rPr>
        <w:t>ru</w:t>
      </w:r>
      <w:r w:rsidRPr="00074BAA">
        <w:rPr>
          <w:rFonts w:ascii="Times New Roman" w:hAnsi="Times New Roman"/>
          <w:sz w:val="28"/>
        </w:rPr>
        <w:t>.</w:t>
      </w:r>
    </w:p>
    <w:p w:rsidR="001162E7" w:rsidRDefault="001162E7" w:rsidP="00936F39">
      <w:pPr>
        <w:pStyle w:val="ListParagraph"/>
        <w:autoSpaceDE w:val="0"/>
        <w:autoSpaceDN w:val="0"/>
        <w:adjustRightInd w:val="0"/>
        <w:spacing w:after="0" w:line="240" w:lineRule="auto"/>
        <w:ind w:left="0" w:firstLine="709"/>
        <w:jc w:val="both"/>
        <w:rPr>
          <w:rFonts w:ascii="Times New Roman" w:hAnsi="Times New Roman"/>
          <w:sz w:val="28"/>
          <w:szCs w:val="28"/>
        </w:rPr>
      </w:pPr>
    </w:p>
    <w:p w:rsidR="001162E7" w:rsidRPr="008A43B9" w:rsidRDefault="001162E7" w:rsidP="00936F39">
      <w:pPr>
        <w:pStyle w:val="ListParagraph"/>
        <w:autoSpaceDE w:val="0"/>
        <w:autoSpaceDN w:val="0"/>
        <w:adjustRightInd w:val="0"/>
        <w:spacing w:after="0" w:line="240" w:lineRule="auto"/>
        <w:ind w:left="0" w:firstLine="709"/>
        <w:jc w:val="both"/>
        <w:rPr>
          <w:rFonts w:ascii="Times New Roman" w:hAnsi="Times New Roman"/>
          <w:sz w:val="28"/>
          <w:szCs w:val="28"/>
        </w:rPr>
      </w:pPr>
    </w:p>
    <w:p w:rsidR="001162E7" w:rsidRPr="00E01052" w:rsidRDefault="001162E7" w:rsidP="00936F39">
      <w:pPr>
        <w:shd w:val="clear" w:color="auto" w:fill="FFFFFF"/>
        <w:spacing w:after="0" w:line="240" w:lineRule="auto"/>
        <w:ind w:firstLine="709"/>
        <w:rPr>
          <w:rFonts w:ascii="Tahoma" w:hAnsi="Tahoma" w:cs="Tahoma"/>
          <w:color w:val="000000"/>
          <w:sz w:val="18"/>
          <w:szCs w:val="18"/>
          <w:lang w:eastAsia="ru-RU"/>
        </w:rPr>
      </w:pPr>
      <w:r w:rsidRPr="00E01052">
        <w:rPr>
          <w:rFonts w:ascii="Tahoma" w:hAnsi="Tahoma" w:cs="Tahoma"/>
          <w:color w:val="000000"/>
          <w:sz w:val="18"/>
          <w:szCs w:val="18"/>
          <w:lang w:eastAsia="ru-RU"/>
        </w:rPr>
        <w:t> </w:t>
      </w:r>
    </w:p>
    <w:p w:rsidR="001162E7" w:rsidRPr="00E01052" w:rsidRDefault="001162E7" w:rsidP="00936F39">
      <w:pPr>
        <w:shd w:val="clear" w:color="auto" w:fill="FFFFFF"/>
        <w:spacing w:after="0" w:line="240" w:lineRule="auto"/>
        <w:rPr>
          <w:rFonts w:ascii="Times New Roman" w:hAnsi="Times New Roman"/>
          <w:color w:val="000000"/>
          <w:sz w:val="28"/>
          <w:szCs w:val="28"/>
          <w:lang w:eastAsia="ru-RU"/>
        </w:rPr>
      </w:pPr>
      <w:r w:rsidRPr="00E01052">
        <w:rPr>
          <w:rFonts w:ascii="Times New Roman" w:hAnsi="Times New Roman"/>
          <w:color w:val="000000"/>
          <w:sz w:val="28"/>
          <w:szCs w:val="28"/>
          <w:lang w:eastAsia="ru-RU"/>
        </w:rPr>
        <w:t> Глава администрации       </w:t>
      </w:r>
      <w:r>
        <w:rPr>
          <w:rFonts w:ascii="Times New Roman" w:hAnsi="Times New Roman"/>
          <w:color w:val="000000"/>
          <w:sz w:val="28"/>
          <w:szCs w:val="28"/>
          <w:lang w:eastAsia="ru-RU"/>
        </w:rPr>
        <w:t xml:space="preserve">                                        Л.Н.Парыгина</w:t>
      </w:r>
    </w:p>
    <w:p w:rsidR="001162E7" w:rsidRPr="00D14F9F" w:rsidRDefault="001162E7" w:rsidP="00936F39">
      <w:pPr>
        <w:rPr>
          <w:rFonts w:ascii="Times New Roman" w:hAnsi="Times New Roman"/>
          <w:sz w:val="28"/>
          <w:szCs w:val="28"/>
        </w:rPr>
      </w:pPr>
    </w:p>
    <w:p w:rsidR="001162E7" w:rsidRDefault="001162E7" w:rsidP="00936F39"/>
    <w:p w:rsidR="001162E7" w:rsidRDefault="001162E7"/>
    <w:sectPr w:rsidR="001162E7" w:rsidSect="0043028C">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2E7" w:rsidRDefault="001162E7" w:rsidP="0043028C">
      <w:pPr>
        <w:spacing w:after="0" w:line="240" w:lineRule="auto"/>
      </w:pPr>
      <w:r>
        <w:separator/>
      </w:r>
    </w:p>
  </w:endnote>
  <w:endnote w:type="continuationSeparator" w:id="1">
    <w:p w:rsidR="001162E7" w:rsidRDefault="001162E7" w:rsidP="00430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2E7" w:rsidRDefault="001162E7" w:rsidP="0043028C">
      <w:pPr>
        <w:spacing w:after="0" w:line="240" w:lineRule="auto"/>
      </w:pPr>
      <w:r>
        <w:separator/>
      </w:r>
    </w:p>
  </w:footnote>
  <w:footnote w:type="continuationSeparator" w:id="1">
    <w:p w:rsidR="001162E7" w:rsidRDefault="001162E7" w:rsidP="004302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2E7" w:rsidRDefault="001162E7">
    <w:pPr>
      <w:pStyle w:val="Header"/>
      <w:jc w:val="center"/>
    </w:pPr>
    <w:fldSimple w:instr=" PAGE   \* MERGEFORMAT ">
      <w:r>
        <w:rPr>
          <w:noProof/>
        </w:rPr>
        <w:t>5</w:t>
      </w:r>
    </w:fldSimple>
  </w:p>
  <w:p w:rsidR="001162E7" w:rsidRDefault="001162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51274"/>
    <w:multiLevelType w:val="hybridMultilevel"/>
    <w:tmpl w:val="38360324"/>
    <w:lvl w:ilvl="0" w:tplc="D9BC85B8">
      <w:start w:val="1"/>
      <w:numFmt w:val="decimal"/>
      <w:lvlText w:val="%1."/>
      <w:lvlJc w:val="left"/>
      <w:pPr>
        <w:ind w:left="1470" w:hanging="930"/>
      </w:pPr>
      <w:rPr>
        <w:rFonts w:ascii="Times New Roman" w:eastAsia="Times New Roman" w:hAnsi="Times New Roman" w:cs="Times New Roman"/>
        <w:color w:val="00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6EB6"/>
    <w:rsid w:val="00016EB6"/>
    <w:rsid w:val="00074BAA"/>
    <w:rsid w:val="000A461E"/>
    <w:rsid w:val="001162E7"/>
    <w:rsid w:val="00123387"/>
    <w:rsid w:val="001751D5"/>
    <w:rsid w:val="002625F3"/>
    <w:rsid w:val="0028742E"/>
    <w:rsid w:val="002B5FBE"/>
    <w:rsid w:val="00311E1D"/>
    <w:rsid w:val="003274FE"/>
    <w:rsid w:val="00343876"/>
    <w:rsid w:val="00375DCA"/>
    <w:rsid w:val="003E2CDD"/>
    <w:rsid w:val="003F3F7C"/>
    <w:rsid w:val="00400F09"/>
    <w:rsid w:val="0043028C"/>
    <w:rsid w:val="004E02BA"/>
    <w:rsid w:val="00510E82"/>
    <w:rsid w:val="005B3138"/>
    <w:rsid w:val="006612E4"/>
    <w:rsid w:val="006B6562"/>
    <w:rsid w:val="007D118B"/>
    <w:rsid w:val="00806BF9"/>
    <w:rsid w:val="00824FD7"/>
    <w:rsid w:val="008A43B9"/>
    <w:rsid w:val="00936F39"/>
    <w:rsid w:val="009C551F"/>
    <w:rsid w:val="00A63436"/>
    <w:rsid w:val="00AE3F76"/>
    <w:rsid w:val="00C04C3F"/>
    <w:rsid w:val="00D14F9F"/>
    <w:rsid w:val="00D51454"/>
    <w:rsid w:val="00D77E93"/>
    <w:rsid w:val="00D97DCD"/>
    <w:rsid w:val="00DB06DA"/>
    <w:rsid w:val="00E01052"/>
    <w:rsid w:val="00E7684A"/>
    <w:rsid w:val="00ED5264"/>
    <w:rsid w:val="00FC42F8"/>
    <w:rsid w:val="00FF32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EB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612E4"/>
    <w:pPr>
      <w:ind w:left="720"/>
      <w:contextualSpacing/>
    </w:pPr>
  </w:style>
  <w:style w:type="character" w:customStyle="1" w:styleId="apple-converted-space">
    <w:name w:val="apple-converted-space"/>
    <w:basedOn w:val="DefaultParagraphFont"/>
    <w:uiPriority w:val="99"/>
    <w:rsid w:val="0043028C"/>
    <w:rPr>
      <w:rFonts w:cs="Times New Roman"/>
    </w:rPr>
  </w:style>
  <w:style w:type="paragraph" w:styleId="Header">
    <w:name w:val="header"/>
    <w:basedOn w:val="Normal"/>
    <w:link w:val="HeaderChar"/>
    <w:uiPriority w:val="99"/>
    <w:rsid w:val="0043028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3028C"/>
    <w:rPr>
      <w:rFonts w:cs="Times New Roman"/>
    </w:rPr>
  </w:style>
  <w:style w:type="paragraph" w:styleId="Footer">
    <w:name w:val="footer"/>
    <w:basedOn w:val="Normal"/>
    <w:link w:val="FooterChar"/>
    <w:uiPriority w:val="99"/>
    <w:semiHidden/>
    <w:rsid w:val="0043028C"/>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43028C"/>
    <w:rPr>
      <w:rFonts w:cs="Times New Roman"/>
    </w:rPr>
  </w:style>
</w:styles>
</file>

<file path=word/webSettings.xml><?xml version="1.0" encoding="utf-8"?>
<w:webSettings xmlns:r="http://schemas.openxmlformats.org/officeDocument/2006/relationships" xmlns:w="http://schemas.openxmlformats.org/wordprocessingml/2006/main">
  <w:divs>
    <w:div w:id="17831094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657e8284-bc2a-4a2a-b081-84e5e12b557e" TargetMode="External"/><Relationship Id="rId13" Type="http://schemas.openxmlformats.org/officeDocument/2006/relationships/hyperlink" Target="consultantplus://offline/ref=F327FFE11735B21172C14E78B395DBD010AE98FD4DAAF87B4C54F067510F3BAC5CDFAAA81E811865CEt0C" TargetMode="External"/><Relationship Id="rId3" Type="http://schemas.openxmlformats.org/officeDocument/2006/relationships/settings" Target="settings.xml"/><Relationship Id="rId7" Type="http://schemas.openxmlformats.org/officeDocument/2006/relationships/hyperlink" Target="http://zakon.scli.ru/ru/legal_texts/act_municipal_education/index.php?do4=document&amp;id4=ed721b3f-432d-4da7-9c04-d7483d351987" TargetMode="External"/><Relationship Id="rId12" Type="http://schemas.openxmlformats.org/officeDocument/2006/relationships/hyperlink" Target="consultantplus://offline/ref=42DD0C2ACD3CAA5039807665F73B5F12E1178A4E58A1D24B135E48A5E76031CF91E75A8A6121CF49o8pC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00CEFB57C4F8CF54186313D7C1984A0D480BBC32C894730D43375D87436605892769B861AB2AB21u3mD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1DFE3DD4EB886C5A4BE1F09CEEEF27472DBA2DBCDEB3247FD3626570FE7B7E9B5EA46C6688DCA819J3k7C" TargetMode="External"/><Relationship Id="rId4" Type="http://schemas.openxmlformats.org/officeDocument/2006/relationships/webSettings" Target="webSettings.xml"/><Relationship Id="rId9" Type="http://schemas.openxmlformats.org/officeDocument/2006/relationships/hyperlink" Target="consultantplus://offline/ref=7433E4EAD22521E76C00F3276E677A8CF8D36FB0BFE133FF2795672524CD9A59B07300380B480103F3hBC" TargetMode="External"/><Relationship Id="rId14" Type="http://schemas.openxmlformats.org/officeDocument/2006/relationships/hyperlink" Target="consultantplus://offline/ref=02AEDF7BBDFDD9A73835BC2E2076C47DC71928BA252EE478ED8C05E3A00520CF59CA1176C87218EFwFa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190</TotalTime>
  <Pages>5</Pages>
  <Words>1633</Words>
  <Characters>9314</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2017-02-17T02:14:00Z</dcterms:created>
  <dcterms:modified xsi:type="dcterms:W3CDTF">2017-09-20T02:36:00Z</dcterms:modified>
</cp:coreProperties>
</file>