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A7" w:rsidRDefault="00696EA7">
      <w:pPr>
        <w:shd w:val="clear" w:color="auto" w:fill="FFFFFF"/>
      </w:pPr>
    </w:p>
    <w:p w:rsidR="00696EA7" w:rsidRPr="004D7B0E" w:rsidRDefault="00696EA7">
      <w:pPr>
        <w:shd w:val="clear" w:color="auto" w:fill="FFFFFF"/>
        <w:jc w:val="center"/>
        <w:rPr>
          <w:b/>
          <w:bCs/>
        </w:rPr>
      </w:pPr>
      <w:r w:rsidRPr="004D7B0E">
        <w:rPr>
          <w:b/>
          <w:bCs/>
          <w:sz w:val="26"/>
          <w:szCs w:val="26"/>
        </w:rPr>
        <w:t>ГЛАВА АДМИНИСТРАЦИИ СЕЛЬСКОГО ПОСЕЛЕНИЯ</w:t>
      </w:r>
    </w:p>
    <w:p w:rsidR="00696EA7" w:rsidRPr="004D7B0E" w:rsidRDefault="00696EA7">
      <w:pPr>
        <w:shd w:val="clear" w:color="auto" w:fill="FFFFFF"/>
        <w:jc w:val="center"/>
        <w:rPr>
          <w:b/>
          <w:bCs/>
        </w:rPr>
      </w:pPr>
      <w:r w:rsidRPr="004D7B0E">
        <w:rPr>
          <w:b/>
          <w:bCs/>
          <w:sz w:val="26"/>
          <w:szCs w:val="26"/>
        </w:rPr>
        <w:t>«ЦЕЛИННИНСКОЕ» МУНИЦИПАЛЬНОГО РАЙОНА «ГОРОД</w:t>
      </w:r>
    </w:p>
    <w:p w:rsidR="00696EA7" w:rsidRPr="004D7B0E" w:rsidRDefault="00696EA7">
      <w:pPr>
        <w:shd w:val="clear" w:color="auto" w:fill="FFFFFF"/>
        <w:jc w:val="center"/>
        <w:rPr>
          <w:b/>
          <w:bCs/>
        </w:rPr>
      </w:pPr>
      <w:r w:rsidRPr="004D7B0E">
        <w:rPr>
          <w:b/>
          <w:bCs/>
          <w:sz w:val="26"/>
          <w:szCs w:val="26"/>
        </w:rPr>
        <w:t>КРАСНОКАМЕНСК И КРАСНОКАМЕНСКИЙ РАЙОН»</w:t>
      </w:r>
    </w:p>
    <w:p w:rsidR="00696EA7" w:rsidRPr="004D7B0E" w:rsidRDefault="00696EA7">
      <w:pPr>
        <w:shd w:val="clear" w:color="auto" w:fill="FFFFFF"/>
        <w:jc w:val="center"/>
        <w:rPr>
          <w:b/>
          <w:bCs/>
        </w:rPr>
      </w:pPr>
      <w:r w:rsidRPr="004D7B0E">
        <w:rPr>
          <w:b/>
          <w:bCs/>
          <w:sz w:val="26"/>
          <w:szCs w:val="26"/>
        </w:rPr>
        <w:t>ЗАБАЙКАЛЬСКОГО КРАЯ</w:t>
      </w:r>
    </w:p>
    <w:p w:rsidR="00696EA7" w:rsidRPr="004D7B0E" w:rsidRDefault="00696EA7">
      <w:pPr>
        <w:shd w:val="clear" w:color="auto" w:fill="FFFFFF"/>
        <w:spacing w:before="274"/>
        <w:jc w:val="center"/>
        <w:rPr>
          <w:b/>
          <w:bCs/>
        </w:rPr>
      </w:pPr>
      <w:r w:rsidRPr="004D7B0E">
        <w:rPr>
          <w:b/>
          <w:bCs/>
          <w:sz w:val="26"/>
          <w:szCs w:val="26"/>
        </w:rPr>
        <w:t>ПОСТАНОВЛЕНИЕ</w:t>
      </w:r>
      <w:r w:rsidRPr="004D7B0E">
        <w:rPr>
          <w:b/>
          <w:bCs/>
          <w:sz w:val="26"/>
          <w:szCs w:val="26"/>
        </w:rPr>
        <w:br/>
        <w:t>п. Целинный</w:t>
      </w:r>
    </w:p>
    <w:p w:rsidR="00696EA7" w:rsidRDefault="00696EA7">
      <w:pPr>
        <w:shd w:val="clear" w:color="auto" w:fill="FFFFFF"/>
        <w:tabs>
          <w:tab w:val="left" w:pos="3780"/>
          <w:tab w:val="left" w:pos="5069"/>
          <w:tab w:val="left" w:pos="6322"/>
        </w:tabs>
        <w:spacing w:before="554"/>
      </w:pPr>
      <w:r>
        <w:rPr>
          <w:sz w:val="26"/>
          <w:szCs w:val="26"/>
        </w:rPr>
        <w:t>от     «05 »   декабря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hAnsi="Arial"/>
          <w:sz w:val="26"/>
          <w:szCs w:val="26"/>
        </w:rPr>
        <w:t>2009</w:t>
      </w:r>
      <w:r>
        <w:rPr>
          <w:sz w:val="26"/>
          <w:szCs w:val="26"/>
        </w:rPr>
        <w:t>г.</w:t>
      </w:r>
      <w:r>
        <w:rPr>
          <w:rFonts w:ascii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  <w:t xml:space="preserve">  </w:t>
      </w:r>
      <w:r>
        <w:rPr>
          <w:rFonts w:ascii="Arial"/>
          <w:sz w:val="26"/>
          <w:szCs w:val="26"/>
        </w:rPr>
        <w:t>№</w:t>
      </w:r>
      <w:r>
        <w:rPr>
          <w:rFonts w:ascii="Arial" w:cs="Arial"/>
          <w:sz w:val="26"/>
          <w:szCs w:val="26"/>
        </w:rPr>
        <w:t xml:space="preserve"> 44</w:t>
      </w:r>
    </w:p>
    <w:p w:rsidR="00696EA7" w:rsidRDefault="00696EA7">
      <w:pPr>
        <w:shd w:val="clear" w:color="auto" w:fill="FFFFFF"/>
        <w:tabs>
          <w:tab w:val="left" w:pos="3175"/>
        </w:tabs>
        <w:spacing w:before="288"/>
        <w:ind w:right="4457"/>
        <w:jc w:val="both"/>
      </w:pPr>
      <w:r>
        <w:rPr>
          <w:sz w:val="26"/>
          <w:szCs w:val="26"/>
        </w:rPr>
        <w:t>О созданий и использовании финансовых</w:t>
      </w:r>
      <w:r>
        <w:rPr>
          <w:sz w:val="26"/>
          <w:szCs w:val="26"/>
        </w:rPr>
        <w:br/>
        <w:t>резервов     сельского  поселения</w:t>
      </w:r>
    </w:p>
    <w:p w:rsidR="00696EA7" w:rsidRDefault="00696EA7">
      <w:pPr>
        <w:shd w:val="clear" w:color="auto" w:fill="FFFFFF"/>
        <w:ind w:right="4457"/>
        <w:jc w:val="both"/>
      </w:pPr>
      <w:r>
        <w:rPr>
          <w:sz w:val="26"/>
          <w:szCs w:val="26"/>
        </w:rPr>
        <w:t>«Целиннинское» для предупреждения</w:t>
      </w:r>
      <w:r>
        <w:rPr>
          <w:sz w:val="26"/>
          <w:szCs w:val="26"/>
        </w:rPr>
        <w:br/>
        <w:t>и ликвидации чрезвычайных ситуаций</w:t>
      </w:r>
      <w:r>
        <w:rPr>
          <w:sz w:val="26"/>
          <w:szCs w:val="26"/>
        </w:rPr>
        <w:br/>
        <w:t>муниципального и локального характера</w:t>
      </w:r>
    </w:p>
    <w:p w:rsidR="00696EA7" w:rsidRDefault="00696EA7">
      <w:pPr>
        <w:shd w:val="clear" w:color="auto" w:fill="FFFFFF"/>
        <w:ind w:right="4457"/>
        <w:jc w:val="both"/>
        <w:sectPr w:rsidR="00696EA7">
          <w:type w:val="continuous"/>
          <w:pgSz w:w="11909" w:h="16834"/>
          <w:pgMar w:top="1134" w:right="360" w:bottom="1134" w:left="1541" w:header="720" w:footer="720" w:gutter="0"/>
          <w:cols w:space="60"/>
          <w:noEndnote/>
        </w:sectPr>
      </w:pPr>
    </w:p>
    <w:p w:rsidR="00696EA7" w:rsidRDefault="00696EA7">
      <w:pPr>
        <w:shd w:val="clear" w:color="auto" w:fill="FFFFFF"/>
        <w:spacing w:before="562"/>
        <w:ind w:firstLine="648"/>
        <w:jc w:val="both"/>
      </w:pPr>
      <w:r>
        <w:rPr>
          <w:sz w:val="26"/>
          <w:szCs w:val="26"/>
        </w:rPr>
        <w:t>В соответствии с Федеральным законом «О защите населения и терри-</w:t>
      </w:r>
      <w:r>
        <w:rPr>
          <w:sz w:val="26"/>
          <w:szCs w:val="26"/>
        </w:rPr>
        <w:br/>
        <w:t>торий от чрезвычайных ситуаций природного и техногенного характера» от</w:t>
      </w:r>
      <w:r>
        <w:rPr>
          <w:sz w:val="26"/>
          <w:szCs w:val="26"/>
        </w:rPr>
        <w:br/>
        <w:t>21.12.1994 г. № 68-ФЗ, Законом Читинской области «О защите населения и</w:t>
      </w:r>
      <w:r>
        <w:rPr>
          <w:sz w:val="26"/>
          <w:szCs w:val="26"/>
        </w:rPr>
        <w:br/>
        <w:t>территорий области от чрезвычайных ситуаций природного и техногенного</w:t>
      </w:r>
      <w:r>
        <w:rPr>
          <w:sz w:val="26"/>
          <w:szCs w:val="26"/>
        </w:rPr>
        <w:br/>
        <w:t>характера» от 15.04.1998 г. № 124-340, Устава сельского поселения «Целиннинское», в целях обеспечения мероприятий по защите населения и территории сельского поселения «Целиннинское» от чрезвычайных ситуаций муниципального и локального характера.</w:t>
      </w:r>
    </w:p>
    <w:p w:rsidR="00696EA7" w:rsidRDefault="00696EA7">
      <w:pPr>
        <w:shd w:val="clear" w:color="auto" w:fill="FFFFFF"/>
        <w:spacing w:before="274"/>
      </w:pPr>
      <w:r>
        <w:rPr>
          <w:sz w:val="26"/>
          <w:szCs w:val="26"/>
        </w:rPr>
        <w:t>ПОСТАНОВЛЯЮ:</w:t>
      </w:r>
    </w:p>
    <w:p w:rsidR="00696EA7" w:rsidRDefault="00696EA7">
      <w:pPr>
        <w:framePr w:h="310" w:hRule="exact" w:hSpace="36" w:wrap="notBeside" w:vAnchor="text" w:hAnchor="text" w:x="1" w:y="2262"/>
        <w:shd w:val="clear" w:color="auto" w:fill="FFFFFF"/>
        <w:tabs>
          <w:tab w:val="left" w:pos="5854"/>
        </w:tabs>
        <w:rPr>
          <w:sz w:val="26"/>
          <w:szCs w:val="26"/>
        </w:rPr>
      </w:pPr>
      <w:r>
        <w:rPr>
          <w:sz w:val="26"/>
          <w:szCs w:val="26"/>
        </w:rPr>
        <w:t xml:space="preserve"> Глава сельского поселения «Целиннинское»                                  Г.Д.Ерзикова</w:t>
      </w:r>
    </w:p>
    <w:p w:rsidR="00696EA7" w:rsidRDefault="00696EA7">
      <w:pPr>
        <w:framePr w:h="310" w:hRule="exact" w:hSpace="36" w:wrap="notBeside" w:vAnchor="text" w:hAnchor="text" w:x="1" w:y="2262"/>
        <w:shd w:val="clear" w:color="auto" w:fill="FFFFFF"/>
        <w:tabs>
          <w:tab w:val="left" w:pos="5854"/>
        </w:tabs>
      </w:pPr>
    </w:p>
    <w:p w:rsidR="00696EA7" w:rsidRDefault="00696EA7" w:rsidP="007315DC">
      <w:pPr>
        <w:numPr>
          <w:ilvl w:val="0"/>
          <w:numId w:val="1"/>
        </w:numPr>
        <w:shd w:val="clear" w:color="auto" w:fill="FFFFFF"/>
        <w:tabs>
          <w:tab w:val="left" w:pos="900"/>
        </w:tabs>
        <w:spacing w:before="266"/>
        <w:ind w:firstLine="648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«Порядок создания и использования финансовых резервов сельского поселения «Целиннинское» для ликвидации чрезвычайных ситуаций муниципального и локального характера» (приложение 1).</w:t>
      </w:r>
    </w:p>
    <w:p w:rsidR="00696EA7" w:rsidRDefault="00696EA7" w:rsidP="007315DC">
      <w:pPr>
        <w:numPr>
          <w:ilvl w:val="0"/>
          <w:numId w:val="1"/>
        </w:numPr>
        <w:shd w:val="clear" w:color="auto" w:fill="FFFFFF"/>
        <w:tabs>
          <w:tab w:val="left" w:pos="900"/>
        </w:tabs>
        <w:ind w:firstLine="648"/>
        <w:jc w:val="both"/>
        <w:rPr>
          <w:sz w:val="26"/>
          <w:szCs w:val="26"/>
        </w:rPr>
      </w:pPr>
      <w:r w:rsidRPr="007315DC">
        <w:rPr>
          <w:sz w:val="26"/>
          <w:szCs w:val="26"/>
        </w:rPr>
        <w:t>Контроль за исполнением данного постановления возложить на пред</w:t>
      </w:r>
      <w:r>
        <w:rPr>
          <w:sz w:val="26"/>
          <w:szCs w:val="26"/>
        </w:rPr>
        <w:t>седателя ГО и ЧС.</w:t>
      </w:r>
      <w:r w:rsidRPr="007315DC">
        <w:rPr>
          <w:sz w:val="26"/>
          <w:szCs w:val="26"/>
        </w:rPr>
        <w:br/>
      </w: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813B25">
      <w:pPr>
        <w:shd w:val="clear" w:color="auto" w:fill="FFFFFF"/>
        <w:ind w:left="4392"/>
      </w:pPr>
      <w:r>
        <w:rPr>
          <w:sz w:val="26"/>
          <w:szCs w:val="26"/>
        </w:rPr>
        <w:t>Приложение №1</w:t>
      </w:r>
    </w:p>
    <w:p w:rsidR="00696EA7" w:rsidRDefault="00696EA7" w:rsidP="00813B25">
      <w:pPr>
        <w:shd w:val="clear" w:color="auto" w:fill="FFFFFF"/>
        <w:ind w:left="4392"/>
      </w:pPr>
      <w:r>
        <w:rPr>
          <w:sz w:val="26"/>
          <w:szCs w:val="26"/>
        </w:rPr>
        <w:t>к постановлению Администрации</w:t>
      </w:r>
    </w:p>
    <w:p w:rsidR="00696EA7" w:rsidRDefault="00696EA7" w:rsidP="00813B25">
      <w:pPr>
        <w:shd w:val="clear" w:color="auto" w:fill="FFFFFF"/>
        <w:ind w:left="4399"/>
      </w:pPr>
      <w:r>
        <w:rPr>
          <w:sz w:val="26"/>
          <w:szCs w:val="26"/>
        </w:rPr>
        <w:t>сельского поселения</w:t>
      </w:r>
    </w:p>
    <w:p w:rsidR="00696EA7" w:rsidRDefault="00696EA7" w:rsidP="00813B25">
      <w:pPr>
        <w:shd w:val="clear" w:color="auto" w:fill="FFFFFF"/>
        <w:ind w:left="4399"/>
      </w:pPr>
      <w:r>
        <w:rPr>
          <w:sz w:val="26"/>
          <w:szCs w:val="26"/>
        </w:rPr>
        <w:t>«Целиннинское»</w:t>
      </w:r>
    </w:p>
    <w:p w:rsidR="00696EA7" w:rsidRDefault="00696EA7" w:rsidP="00813B25">
      <w:pPr>
        <w:shd w:val="clear" w:color="auto" w:fill="FFFFFF"/>
        <w:ind w:left="4399"/>
      </w:pPr>
      <w:r>
        <w:rPr>
          <w:sz w:val="26"/>
          <w:szCs w:val="26"/>
        </w:rPr>
        <w:t>от «05» 12.2009г. №  44</w:t>
      </w:r>
    </w:p>
    <w:p w:rsidR="00696EA7" w:rsidRDefault="00696EA7" w:rsidP="00813B25">
      <w:pPr>
        <w:shd w:val="clear" w:color="auto" w:fill="FFFFFF"/>
        <w:spacing w:before="554"/>
        <w:jc w:val="center"/>
      </w:pPr>
      <w:r>
        <w:rPr>
          <w:b/>
          <w:bCs/>
          <w:sz w:val="26"/>
          <w:szCs w:val="26"/>
        </w:rPr>
        <w:t>ПОЛОЖЕНИЕ</w:t>
      </w:r>
    </w:p>
    <w:p w:rsidR="00696EA7" w:rsidRDefault="00696EA7" w:rsidP="00813B25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о резервах финансовых ресурсов сельского поселения</w:t>
      </w:r>
    </w:p>
    <w:p w:rsidR="00696EA7" w:rsidRDefault="00696EA7" w:rsidP="00813B25">
      <w:pPr>
        <w:shd w:val="clear" w:color="auto" w:fill="FFFFFF"/>
        <w:jc w:val="center"/>
      </w:pPr>
      <w:r>
        <w:rPr>
          <w:b/>
          <w:bCs/>
          <w:sz w:val="26"/>
          <w:szCs w:val="26"/>
        </w:rPr>
        <w:t xml:space="preserve">«Целиннинское» для предупреждения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ликвидации </w:t>
      </w:r>
      <w:r>
        <w:rPr>
          <w:sz w:val="26"/>
          <w:szCs w:val="26"/>
        </w:rPr>
        <w:t>чрезвычайных</w:t>
      </w:r>
    </w:p>
    <w:p w:rsidR="00696EA7" w:rsidRDefault="00696EA7" w:rsidP="00813B25">
      <w:pPr>
        <w:shd w:val="clear" w:color="auto" w:fill="FFFFFF"/>
        <w:jc w:val="center"/>
      </w:pPr>
      <w:r>
        <w:rPr>
          <w:b/>
          <w:bCs/>
          <w:sz w:val="26"/>
          <w:szCs w:val="26"/>
        </w:rPr>
        <w:t>ситуаций муниципального и локального характера</w:t>
      </w:r>
    </w:p>
    <w:p w:rsidR="00696EA7" w:rsidRDefault="00696EA7" w:rsidP="00813B25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266"/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регулирует вопросы создания, использования и восполнения резервов финансовых ресурсов сельского поселения</w:t>
      </w:r>
      <w:r>
        <w:rPr>
          <w:sz w:val="26"/>
          <w:szCs w:val="26"/>
        </w:rPr>
        <w:br/>
        <w:t>«Целиннинское» для предупреждения и ликвидации чрезвычайных ситуаций</w:t>
      </w:r>
      <w:r>
        <w:rPr>
          <w:sz w:val="26"/>
          <w:szCs w:val="26"/>
        </w:rPr>
        <w:br/>
        <w:t>муниципального и локального характера (далее - резервы сельского</w:t>
      </w:r>
      <w:r>
        <w:rPr>
          <w:sz w:val="26"/>
          <w:szCs w:val="26"/>
        </w:rPr>
        <w:br/>
        <w:t>поселения).</w:t>
      </w:r>
    </w:p>
    <w:p w:rsidR="00696EA7" w:rsidRDefault="00696EA7" w:rsidP="00813B25">
      <w:pPr>
        <w:numPr>
          <w:ilvl w:val="0"/>
          <w:numId w:val="2"/>
        </w:numPr>
        <w:shd w:val="clear" w:color="auto" w:fill="FFFFFF"/>
        <w:tabs>
          <w:tab w:val="left" w:pos="907"/>
          <w:tab w:val="left" w:pos="7610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Резервы сельского поселения создаются заблаговременно в составе</w:t>
      </w:r>
      <w:r>
        <w:rPr>
          <w:sz w:val="26"/>
          <w:szCs w:val="26"/>
        </w:rPr>
        <w:br/>
        <w:t>бюджета сельского поселения «Целиннинское» по соответствующему коду</w:t>
      </w:r>
      <w:r>
        <w:rPr>
          <w:sz w:val="26"/>
          <w:szCs w:val="26"/>
        </w:rPr>
        <w:br/>
        <w:t>бюджетной классификации на соответствующий финансовых год, расчетным</w:t>
      </w:r>
      <w:r>
        <w:rPr>
          <w:sz w:val="26"/>
          <w:szCs w:val="26"/>
        </w:rPr>
        <w:br/>
        <w:t>путем, в целях экстренного привлечения необходимых сил и средств в случае</w:t>
      </w:r>
      <w:r>
        <w:rPr>
          <w:sz w:val="26"/>
          <w:szCs w:val="26"/>
        </w:rPr>
        <w:br/>
        <w:t>возникновения чрезвычайных ситуаций на территории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>
        <w:rPr>
          <w:sz w:val="26"/>
          <w:szCs w:val="26"/>
        </w:rPr>
        <w:br/>
        <w:t>«Целиннинское».</w:t>
      </w:r>
    </w:p>
    <w:p w:rsidR="00696EA7" w:rsidRDefault="00696EA7" w:rsidP="00813B25">
      <w:pPr>
        <w:shd w:val="clear" w:color="auto" w:fill="FFFFFF"/>
        <w:tabs>
          <w:tab w:val="left" w:pos="252"/>
        </w:tabs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Резервы сельского поселения используются:</w:t>
      </w:r>
    </w:p>
    <w:p w:rsidR="00696EA7" w:rsidRDefault="00696EA7" w:rsidP="00813B25">
      <w:pPr>
        <w:numPr>
          <w:ilvl w:val="0"/>
          <w:numId w:val="3"/>
        </w:numPr>
        <w:shd w:val="clear" w:color="auto" w:fill="FFFFFF"/>
        <w:tabs>
          <w:tab w:val="left" w:pos="821"/>
        </w:tabs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>па возмещение расходов, связанных с привлечением учреждений и</w:t>
      </w:r>
      <w:r>
        <w:rPr>
          <w:sz w:val="26"/>
          <w:szCs w:val="26"/>
        </w:rPr>
        <w:br/>
        <w:t xml:space="preserve">населения к проведению неотложных работ по предупреждению </w:t>
      </w:r>
      <w:r>
        <w:rPr>
          <w:b/>
          <w:bCs/>
          <w:sz w:val="26"/>
          <w:szCs w:val="26"/>
        </w:rPr>
        <w:t xml:space="preserve">и </w:t>
      </w:r>
      <w:r>
        <w:rPr>
          <w:sz w:val="26"/>
          <w:szCs w:val="26"/>
        </w:rPr>
        <w:t>ликвидации чрезвычайных ситуаций;</w:t>
      </w:r>
    </w:p>
    <w:p w:rsidR="00696EA7" w:rsidRDefault="00696EA7" w:rsidP="00813B25">
      <w:pPr>
        <w:numPr>
          <w:ilvl w:val="0"/>
          <w:numId w:val="3"/>
        </w:numPr>
        <w:shd w:val="clear" w:color="auto" w:fill="FFFFFF"/>
        <w:tabs>
          <w:tab w:val="left" w:pos="821"/>
        </w:tabs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>на проведение неотложных аварийно-восстановительных работ в зонах чрезвычайных ситуаций на территории сельского поселения;</w:t>
      </w:r>
    </w:p>
    <w:p w:rsidR="00696EA7" w:rsidRDefault="00696EA7" w:rsidP="00813B25">
      <w:pPr>
        <w:rPr>
          <w:sz w:val="2"/>
          <w:szCs w:val="2"/>
        </w:rPr>
      </w:pPr>
    </w:p>
    <w:p w:rsidR="00696EA7" w:rsidRDefault="00696EA7" w:rsidP="00813B25">
      <w:pPr>
        <w:numPr>
          <w:ilvl w:val="0"/>
          <w:numId w:val="4"/>
        </w:numPr>
        <w:shd w:val="clear" w:color="auto" w:fill="FFFFFF"/>
        <w:tabs>
          <w:tab w:val="left" w:pos="842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на закупку, доставку и кратковременное хранение материальных</w:t>
      </w:r>
      <w:r>
        <w:rPr>
          <w:sz w:val="26"/>
          <w:szCs w:val="26"/>
        </w:rPr>
        <w:br/>
        <w:t>ресурсов и продовольствия для первоочередного жизнеобеспечения</w:t>
      </w:r>
      <w:r>
        <w:rPr>
          <w:sz w:val="26"/>
          <w:szCs w:val="26"/>
        </w:rPr>
        <w:br/>
        <w:t>пострадавшего населения;</w:t>
      </w:r>
    </w:p>
    <w:p w:rsidR="00696EA7" w:rsidRDefault="00696EA7" w:rsidP="00813B25">
      <w:pPr>
        <w:numPr>
          <w:ilvl w:val="0"/>
          <w:numId w:val="4"/>
        </w:numPr>
        <w:shd w:val="clear" w:color="auto" w:fill="FFFFFF"/>
        <w:tabs>
          <w:tab w:val="left" w:pos="842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развертывание и содержание временных пунктов проживания 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питания для эвакуированных из опасных зон граждан (не более 30 суток);</w:t>
      </w:r>
    </w:p>
    <w:p w:rsidR="00696EA7" w:rsidRDefault="00696EA7" w:rsidP="00813B25">
      <w:pPr>
        <w:numPr>
          <w:ilvl w:val="0"/>
          <w:numId w:val="4"/>
        </w:numPr>
        <w:shd w:val="clear" w:color="auto" w:fill="FFFFFF"/>
        <w:tabs>
          <w:tab w:val="left" w:pos="842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на оказание единовременной материальной помощи пострадавшим от</w:t>
      </w:r>
      <w:r>
        <w:rPr>
          <w:sz w:val="26"/>
          <w:szCs w:val="26"/>
        </w:rPr>
        <w:br/>
        <w:t>чрезвычайной ситуации гражданам, получившим, ущерб здоровью и в связи с</w:t>
      </w:r>
      <w:r>
        <w:rPr>
          <w:sz w:val="26"/>
          <w:szCs w:val="26"/>
        </w:rPr>
        <w:br/>
        <w:t>утратой имущества.</w:t>
      </w:r>
    </w:p>
    <w:p w:rsidR="00696EA7" w:rsidRDefault="00696EA7" w:rsidP="00813B25">
      <w:pPr>
        <w:shd w:val="clear" w:color="auto" w:fill="FFFFFF"/>
        <w:tabs>
          <w:tab w:val="left" w:pos="1030"/>
        </w:tabs>
        <w:ind w:firstLine="662"/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По решению КЧС и ОПБ резервы сельского поселения могут</w:t>
      </w:r>
      <w:r>
        <w:rPr>
          <w:sz w:val="26"/>
          <w:szCs w:val="26"/>
        </w:rPr>
        <w:br/>
        <w:t>использоваться для осуществления мероприятий, направленных на</w:t>
      </w:r>
      <w:r>
        <w:rPr>
          <w:sz w:val="26"/>
          <w:szCs w:val="26"/>
        </w:rPr>
        <w:br/>
        <w:t>предупреждение чрезвычайных ситуаций техногенного и природного</w:t>
      </w:r>
      <w:r>
        <w:rPr>
          <w:sz w:val="26"/>
          <w:szCs w:val="26"/>
        </w:rPr>
        <w:br/>
        <w:t>характера.</w:t>
      </w:r>
    </w:p>
    <w:p w:rsidR="00696EA7" w:rsidRDefault="00696EA7" w:rsidP="00F30456">
      <w:pPr>
        <w:numPr>
          <w:ilvl w:val="0"/>
          <w:numId w:val="5"/>
        </w:numPr>
        <w:shd w:val="clear" w:color="auto" w:fill="FFFFFF"/>
        <w:tabs>
          <w:tab w:val="left" w:pos="1058"/>
        </w:tabs>
        <w:ind w:firstLine="662"/>
        <w:jc w:val="both"/>
        <w:rPr>
          <w:sz w:val="26"/>
          <w:szCs w:val="26"/>
        </w:rPr>
      </w:pPr>
      <w:r>
        <w:rPr>
          <w:sz w:val="26"/>
          <w:szCs w:val="26"/>
        </w:rPr>
        <w:t>Выделение средств из резерва производится по Распоряжению</w:t>
      </w:r>
      <w:r>
        <w:rPr>
          <w:sz w:val="26"/>
          <w:szCs w:val="26"/>
        </w:rPr>
        <w:br/>
        <w:t>Администрации сельского поселения на основании решения КЧС и ОПБ</w:t>
      </w:r>
      <w:r>
        <w:rPr>
          <w:sz w:val="26"/>
          <w:szCs w:val="26"/>
        </w:rPr>
        <w:br/>
        <w:t>сельского поселения.</w:t>
      </w:r>
    </w:p>
    <w:p w:rsidR="00696EA7" w:rsidRDefault="00696EA7" w:rsidP="00F30456">
      <w:pPr>
        <w:numPr>
          <w:ilvl w:val="0"/>
          <w:numId w:val="5"/>
        </w:numPr>
        <w:shd w:val="clear" w:color="auto" w:fill="FFFFFF"/>
        <w:tabs>
          <w:tab w:val="left" w:pos="1058"/>
        </w:tabs>
        <w:spacing w:before="7"/>
        <w:ind w:firstLine="662"/>
        <w:jc w:val="both"/>
        <w:rPr>
          <w:sz w:val="26"/>
          <w:szCs w:val="26"/>
        </w:rPr>
      </w:pPr>
      <w:r>
        <w:rPr>
          <w:sz w:val="26"/>
          <w:szCs w:val="26"/>
        </w:rPr>
        <w:t>Для выделения средств на имя Главы сельского поселения</w:t>
      </w:r>
      <w:r>
        <w:rPr>
          <w:sz w:val="26"/>
          <w:szCs w:val="26"/>
        </w:rPr>
        <w:br/>
        <w:t>«Целиннинское» направляется обращение руководителя учреждения с</w:t>
      </w:r>
      <w:r>
        <w:rPr>
          <w:sz w:val="26"/>
          <w:szCs w:val="26"/>
        </w:rPr>
        <w:br/>
        <w:t>просьбой о выделении недостающих финансовых средств из резерва</w:t>
      </w:r>
      <w:r>
        <w:rPr>
          <w:sz w:val="26"/>
          <w:szCs w:val="26"/>
        </w:rPr>
        <w:br/>
        <w:t>поселения (далее - обращение) не позднее одного месяца со дня</w:t>
      </w:r>
      <w:r>
        <w:rPr>
          <w:sz w:val="26"/>
          <w:szCs w:val="26"/>
        </w:rPr>
        <w:br/>
        <w:t>возникновения чрезвычайной ситуации,</w:t>
      </w:r>
    </w:p>
    <w:p w:rsidR="00696EA7" w:rsidRDefault="00696EA7" w:rsidP="00F30456">
      <w:pPr>
        <w:shd w:val="clear" w:color="auto" w:fill="FFFFFF"/>
      </w:pPr>
      <w:r>
        <w:rPr>
          <w:sz w:val="26"/>
          <w:szCs w:val="26"/>
        </w:rPr>
        <w:t>В обращении должны быть указаны данные:</w:t>
      </w:r>
    </w:p>
    <w:p w:rsidR="00696EA7" w:rsidRDefault="00696EA7" w:rsidP="00F30456">
      <w:pPr>
        <w:shd w:val="clear" w:color="auto" w:fill="FFFFFF"/>
        <w:tabs>
          <w:tab w:val="left" w:pos="151"/>
        </w:tabs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 количестве погибших и пострадавших граждан;</w:t>
      </w:r>
    </w:p>
    <w:p w:rsidR="00696EA7" w:rsidRDefault="00696EA7" w:rsidP="00F30456">
      <w:pPr>
        <w:shd w:val="clear" w:color="auto" w:fill="FFFFFF"/>
      </w:pPr>
      <w:r>
        <w:rPr>
          <w:sz w:val="26"/>
          <w:szCs w:val="26"/>
        </w:rPr>
        <w:t>- о     количестве     граждан,     у     которых     нарушены     условия жизнедеятельности;</w:t>
      </w:r>
    </w:p>
    <w:p w:rsidR="00696EA7" w:rsidRDefault="00696EA7" w:rsidP="00F30456">
      <w:pPr>
        <w:shd w:val="clear" w:color="auto" w:fill="FFFFFF"/>
        <w:tabs>
          <w:tab w:val="left" w:pos="151"/>
        </w:tabs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 размере материального ущерба;</w:t>
      </w:r>
    </w:p>
    <w:p w:rsidR="00696EA7" w:rsidRDefault="00696EA7" w:rsidP="00F30456">
      <w:pPr>
        <w:shd w:val="clear" w:color="auto" w:fill="FFFFFF"/>
        <w:tabs>
          <w:tab w:val="left" w:pos="886"/>
        </w:tabs>
        <w:jc w:val="both"/>
      </w:pPr>
      <w:r>
        <w:rPr>
          <w:sz w:val="26"/>
          <w:szCs w:val="26"/>
        </w:rPr>
        <w:t>- о размере выделенных и израсходованных на предупреждение или</w:t>
      </w:r>
      <w:r>
        <w:rPr>
          <w:sz w:val="26"/>
          <w:szCs w:val="26"/>
        </w:rPr>
        <w:br/>
        <w:t>ликвидацию чрезвычайной ситуации средств учреждения;</w:t>
      </w:r>
    </w:p>
    <w:p w:rsidR="00696EA7" w:rsidRDefault="00696EA7" w:rsidP="00F30456">
      <w:pPr>
        <w:shd w:val="clear" w:color="auto" w:fill="FFFFFF"/>
        <w:tabs>
          <w:tab w:val="left" w:pos="144"/>
        </w:tabs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 наличии у них резервов финансовых ресурсов.</w:t>
      </w:r>
    </w:p>
    <w:p w:rsidR="00696EA7" w:rsidRDefault="00696EA7" w:rsidP="00F30456">
      <w:pPr>
        <w:shd w:val="clear" w:color="auto" w:fill="FFFFFF"/>
        <w:tabs>
          <w:tab w:val="left" w:pos="259"/>
        </w:tabs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К обращению прилагаются:</w:t>
      </w:r>
    </w:p>
    <w:p w:rsidR="00696EA7" w:rsidRDefault="00696EA7" w:rsidP="00F30456">
      <w:pPr>
        <w:shd w:val="clear" w:color="auto" w:fill="FFFFFF"/>
        <w:tabs>
          <w:tab w:val="left" w:pos="792"/>
        </w:tabs>
        <w:ind w:firstLine="64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Администрации сельского поселения «Целиннинское»</w:t>
      </w:r>
      <w:r>
        <w:rPr>
          <w:sz w:val="26"/>
          <w:szCs w:val="26"/>
        </w:rPr>
        <w:br/>
        <w:t>о введении режима «Чрезвычайная ситуация»;</w:t>
      </w:r>
    </w:p>
    <w:p w:rsidR="00696EA7" w:rsidRDefault="00696EA7" w:rsidP="00F30456">
      <w:pPr>
        <w:shd w:val="clear" w:color="auto" w:fill="FFFFFF"/>
        <w:tabs>
          <w:tab w:val="left" w:pos="144"/>
        </w:tabs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протокол заседания КЧС и ОПБ администрации сельского поселения;</w:t>
      </w:r>
    </w:p>
    <w:p w:rsidR="00696EA7" w:rsidRDefault="00696EA7" w:rsidP="00F30456">
      <w:pPr>
        <w:numPr>
          <w:ilvl w:val="0"/>
          <w:numId w:val="6"/>
        </w:numPr>
        <w:shd w:val="clear" w:color="auto" w:fill="FFFFFF"/>
        <w:tabs>
          <w:tab w:val="left" w:pos="886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смета-заявка потребности денежных средств на оказание помощи в</w:t>
      </w:r>
      <w:r>
        <w:rPr>
          <w:sz w:val="26"/>
          <w:szCs w:val="26"/>
        </w:rPr>
        <w:br/>
        <w:t>ликвидации чрезвычайной ситуации (Приложение №1):</w:t>
      </w:r>
    </w:p>
    <w:p w:rsidR="00696EA7" w:rsidRDefault="00696EA7" w:rsidP="00F30456">
      <w:pPr>
        <w:numPr>
          <w:ilvl w:val="0"/>
          <w:numId w:val="6"/>
        </w:numPr>
        <w:shd w:val="clear" w:color="auto" w:fill="FFFFFF"/>
        <w:tabs>
          <w:tab w:val="left" w:pos="886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акты обследования на каждый пострадавший объект с указанием</w:t>
      </w:r>
      <w:r>
        <w:rPr>
          <w:sz w:val="26"/>
          <w:szCs w:val="26"/>
        </w:rPr>
        <w:br/>
        <w:t>характера и объемов разрушения (повреждения) с приложением сметы на</w:t>
      </w:r>
      <w:r>
        <w:rPr>
          <w:sz w:val="26"/>
          <w:szCs w:val="26"/>
        </w:rPr>
        <w:br/>
        <w:t>проведение неотложных аварийно-восстановительных работ по каждому</w:t>
      </w:r>
      <w:r>
        <w:rPr>
          <w:sz w:val="26"/>
          <w:szCs w:val="26"/>
        </w:rPr>
        <w:br/>
        <w:t>объекту (Приложение №2);</w:t>
      </w:r>
    </w:p>
    <w:p w:rsidR="00696EA7" w:rsidRDefault="00696EA7" w:rsidP="00F30456">
      <w:pPr>
        <w:numPr>
          <w:ilvl w:val="0"/>
          <w:numId w:val="6"/>
        </w:numPr>
        <w:shd w:val="clear" w:color="auto" w:fill="FFFFFF"/>
        <w:tabs>
          <w:tab w:val="left" w:pos="886"/>
        </w:tabs>
        <w:ind w:firstLine="655"/>
        <w:jc w:val="both"/>
        <w:rPr>
          <w:sz w:val="26"/>
          <w:szCs w:val="26"/>
        </w:rPr>
      </w:pPr>
      <w:r>
        <w:rPr>
          <w:sz w:val="26"/>
          <w:szCs w:val="26"/>
        </w:rPr>
        <w:t>основные сведения о разрушении (повреждении) и материальном</w:t>
      </w:r>
      <w:r>
        <w:rPr>
          <w:sz w:val="26"/>
          <w:szCs w:val="26"/>
        </w:rPr>
        <w:br/>
        <w:t>ущербе (Приложение №3);</w:t>
      </w:r>
    </w:p>
    <w:p w:rsidR="00696EA7" w:rsidRDefault="00696EA7" w:rsidP="00F30456">
      <w:pPr>
        <w:shd w:val="clear" w:color="auto" w:fill="FFFFFF"/>
        <w:tabs>
          <w:tab w:val="left" w:pos="151"/>
        </w:tabs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акты выполненных работ;</w:t>
      </w:r>
    </w:p>
    <w:p w:rsidR="00696EA7" w:rsidRDefault="00696EA7" w:rsidP="00F30456">
      <w:pPr>
        <w:shd w:val="clear" w:color="auto" w:fill="FFFFFF"/>
      </w:pPr>
      <w:r>
        <w:rPr>
          <w:sz w:val="26"/>
          <w:szCs w:val="26"/>
        </w:rPr>
        <w:t>- заключение    о    соответствии    проектно-сметной    документации</w:t>
      </w:r>
      <w:r>
        <w:rPr>
          <w:sz w:val="26"/>
          <w:szCs w:val="26"/>
        </w:rPr>
        <w:br/>
        <w:t>требованиям строительных норм и правил;</w:t>
      </w:r>
    </w:p>
    <w:p w:rsidR="00696EA7" w:rsidRDefault="00696EA7" w:rsidP="00F30456">
      <w:pPr>
        <w:numPr>
          <w:ilvl w:val="0"/>
          <w:numId w:val="7"/>
        </w:numPr>
        <w:shd w:val="clear" w:color="auto" w:fill="FFFFFF"/>
        <w:tabs>
          <w:tab w:val="left" w:pos="943"/>
        </w:tabs>
        <w:ind w:firstLine="662"/>
        <w:jc w:val="both"/>
        <w:rPr>
          <w:sz w:val="26"/>
          <w:szCs w:val="26"/>
        </w:rPr>
      </w:pPr>
      <w:r>
        <w:rPr>
          <w:sz w:val="26"/>
          <w:szCs w:val="26"/>
        </w:rPr>
        <w:t>договоры, платежные поручения, счета-фактуры с приложением</w:t>
      </w:r>
      <w:r>
        <w:rPr>
          <w:sz w:val="26"/>
          <w:szCs w:val="26"/>
        </w:rPr>
        <w:br/>
        <w:t>расчетов производственных затрат;</w:t>
      </w:r>
    </w:p>
    <w:p w:rsidR="00696EA7" w:rsidRDefault="00696EA7" w:rsidP="00F30456">
      <w:pPr>
        <w:numPr>
          <w:ilvl w:val="0"/>
          <w:numId w:val="7"/>
        </w:numPr>
        <w:shd w:val="clear" w:color="auto" w:fill="FFFFFF"/>
        <w:tabs>
          <w:tab w:val="left" w:pos="943"/>
        </w:tabs>
        <w:ind w:firstLine="662"/>
        <w:jc w:val="both"/>
        <w:rPr>
          <w:sz w:val="26"/>
          <w:szCs w:val="26"/>
        </w:rPr>
      </w:pPr>
      <w:r>
        <w:rPr>
          <w:sz w:val="26"/>
          <w:szCs w:val="26"/>
        </w:rPr>
        <w:t>список пострадавших граждан, имеющих право на получение</w:t>
      </w:r>
      <w:r>
        <w:rPr>
          <w:sz w:val="26"/>
          <w:szCs w:val="26"/>
        </w:rPr>
        <w:br/>
        <w:t>материальной помощи (Приложение №4).</w:t>
      </w:r>
    </w:p>
    <w:p w:rsidR="00696EA7" w:rsidRDefault="00696EA7" w:rsidP="00F30456">
      <w:pPr>
        <w:shd w:val="clear" w:color="auto" w:fill="FFFFFF"/>
        <w:tabs>
          <w:tab w:val="left" w:pos="893"/>
        </w:tabs>
        <w:ind w:firstLine="634"/>
        <w:jc w:val="both"/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Документы предоставляются по формам согласно Приложений №№</w:t>
      </w:r>
      <w:r>
        <w:rPr>
          <w:sz w:val="26"/>
          <w:szCs w:val="26"/>
        </w:rPr>
        <w:br/>
        <w:t>1-4 к настоящему Положению.</w:t>
      </w:r>
    </w:p>
    <w:p w:rsidR="00696EA7" w:rsidRDefault="00696EA7" w:rsidP="0082244A">
      <w:pPr>
        <w:shd w:val="clear" w:color="auto" w:fill="FFFFFF"/>
        <w:tabs>
          <w:tab w:val="left" w:pos="1022"/>
        </w:tabs>
        <w:ind w:firstLine="662"/>
        <w:jc w:val="both"/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Обращение и документы передаются председателю КЧС и ОПБ</w:t>
      </w:r>
      <w:r>
        <w:rPr>
          <w:sz w:val="26"/>
          <w:szCs w:val="26"/>
        </w:rPr>
        <w:br/>
        <w:t>сельского поселения для рассмотрения их на заседании комиссии и</w:t>
      </w:r>
      <w:r>
        <w:rPr>
          <w:sz w:val="26"/>
          <w:szCs w:val="26"/>
        </w:rPr>
        <w:br/>
        <w:t>подготовки ходатайства Главе администрации сельского поселения</w:t>
      </w:r>
      <w:r>
        <w:rPr>
          <w:sz w:val="26"/>
          <w:szCs w:val="26"/>
        </w:rPr>
        <w:br/>
        <w:t>«Целиннинское».</w:t>
      </w:r>
    </w:p>
    <w:p w:rsidR="00696EA7" w:rsidRDefault="00696EA7" w:rsidP="0082244A">
      <w:pPr>
        <w:shd w:val="clear" w:color="auto" w:fill="FFFFFF"/>
        <w:ind w:firstLine="626"/>
        <w:jc w:val="both"/>
      </w:pPr>
      <w:r>
        <w:rPr>
          <w:sz w:val="26"/>
          <w:szCs w:val="26"/>
        </w:rPr>
        <w:t>Представленные документы рассматриваются в срок, не превышающий</w:t>
      </w:r>
      <w:r>
        <w:rPr>
          <w:sz w:val="26"/>
          <w:szCs w:val="26"/>
        </w:rPr>
        <w:br/>
        <w:t>10 дней.</w:t>
      </w:r>
    </w:p>
    <w:p w:rsidR="00696EA7" w:rsidRDefault="00696EA7" w:rsidP="0082244A">
      <w:pPr>
        <w:shd w:val="clear" w:color="auto" w:fill="FFFFFF"/>
        <w:tabs>
          <w:tab w:val="left" w:pos="1181"/>
        </w:tabs>
        <w:ind w:firstLine="684"/>
        <w:jc w:val="both"/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По решению КЧС и ОПБ материалы направляются Главе</w:t>
      </w:r>
      <w:r>
        <w:rPr>
          <w:sz w:val="26"/>
          <w:szCs w:val="26"/>
        </w:rPr>
        <w:br/>
        <w:t>администрации сельского поселения «Целиннинское» для принятия решения,</w:t>
      </w:r>
      <w:r>
        <w:rPr>
          <w:sz w:val="26"/>
          <w:szCs w:val="26"/>
        </w:rPr>
        <w:br/>
        <w:t>либо возвращаются обратившемуся в случае, если:</w:t>
      </w:r>
    </w:p>
    <w:p w:rsidR="00696EA7" w:rsidRDefault="00696EA7" w:rsidP="0082244A">
      <w:pPr>
        <w:numPr>
          <w:ilvl w:val="0"/>
          <w:numId w:val="8"/>
        </w:numPr>
        <w:shd w:val="clear" w:color="auto" w:fill="FFFFFF"/>
        <w:tabs>
          <w:tab w:val="left" w:pos="137"/>
        </w:tabs>
        <w:rPr>
          <w:sz w:val="26"/>
          <w:szCs w:val="26"/>
        </w:rPr>
      </w:pPr>
      <w:r>
        <w:rPr>
          <w:sz w:val="26"/>
          <w:szCs w:val="26"/>
        </w:rPr>
        <w:t>документы представлены не в полном объеме;</w:t>
      </w:r>
    </w:p>
    <w:p w:rsidR="00696EA7" w:rsidRDefault="00696EA7" w:rsidP="0082244A">
      <w:pPr>
        <w:numPr>
          <w:ilvl w:val="0"/>
          <w:numId w:val="8"/>
        </w:numPr>
        <w:shd w:val="clear" w:color="auto" w:fill="FFFFFF"/>
        <w:tabs>
          <w:tab w:val="left" w:pos="137"/>
        </w:tabs>
        <w:rPr>
          <w:sz w:val="26"/>
          <w:szCs w:val="26"/>
        </w:rPr>
      </w:pPr>
      <w:r>
        <w:rPr>
          <w:sz w:val="26"/>
          <w:szCs w:val="26"/>
        </w:rPr>
        <w:t>документы содержат недостоверные сведения.</w:t>
      </w:r>
    </w:p>
    <w:p w:rsidR="00696EA7" w:rsidRDefault="00696EA7" w:rsidP="0082244A">
      <w:pPr>
        <w:shd w:val="clear" w:color="auto" w:fill="FFFFFF"/>
        <w:tabs>
          <w:tab w:val="left" w:pos="1181"/>
        </w:tabs>
        <w:ind w:firstLine="684"/>
        <w:jc w:val="both"/>
        <w:rPr>
          <w:rFonts w:ascii="Arial" w:hAnsi="Arial" w:cs="Arial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Председатель ГО и ЧС, Администрация сельского поселения</w:t>
      </w:r>
      <w:r>
        <w:rPr>
          <w:sz w:val="26"/>
          <w:szCs w:val="26"/>
        </w:rPr>
        <w:br/>
        <w:t>«Целиннинское» совместно организуют и осуществляют контроль за целевым</w:t>
      </w:r>
      <w:r>
        <w:rPr>
          <w:sz w:val="26"/>
          <w:szCs w:val="26"/>
        </w:rPr>
        <w:br/>
        <w:t>использованием резервов сельского поселения, выделенных для</w:t>
      </w:r>
      <w:r>
        <w:rPr>
          <w:sz w:val="26"/>
          <w:szCs w:val="26"/>
        </w:rPr>
        <w:br/>
        <w:t>предупреждения и ликвидации чрезвычайных ситуаций.</w:t>
      </w:r>
    </w:p>
    <w:p w:rsidR="00696EA7" w:rsidRDefault="00696EA7" w:rsidP="0082244A">
      <w:pPr>
        <w:shd w:val="clear" w:color="auto" w:fill="FFFFFF"/>
        <w:tabs>
          <w:tab w:val="left" w:pos="1044"/>
        </w:tabs>
        <w:ind w:firstLine="684"/>
        <w:jc w:val="both"/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Средства на восполнение финансовых, резервов предусматриваются в бюджете сельского поселения «Целиннинское» на очередной финансовый год.</w:t>
      </w:r>
    </w:p>
    <w:p w:rsidR="00696EA7" w:rsidRDefault="00696EA7" w:rsidP="0082244A">
      <w:pPr>
        <w:widowControl/>
        <w:autoSpaceDE/>
        <w:autoSpaceDN/>
        <w:adjustRightInd/>
        <w:sectPr w:rsidR="00696EA7" w:rsidSect="0082244A">
          <w:type w:val="continuous"/>
          <w:pgSz w:w="11909" w:h="16834"/>
          <w:pgMar w:top="1134" w:right="626" w:bottom="1134" w:left="2542" w:header="720" w:footer="720" w:gutter="0"/>
          <w:cols w:space="720"/>
        </w:sectPr>
      </w:pPr>
    </w:p>
    <w:p w:rsidR="00696EA7" w:rsidRDefault="00696EA7" w:rsidP="0082244A">
      <w:pPr>
        <w:shd w:val="clear" w:color="auto" w:fill="FFFFFF"/>
      </w:pPr>
    </w:p>
    <w:p w:rsidR="00696EA7" w:rsidRDefault="00696EA7" w:rsidP="00813B25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Pr="00B21BC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rPr>
          <w:sz w:val="26"/>
          <w:szCs w:val="26"/>
        </w:rPr>
      </w:pPr>
    </w:p>
    <w:p w:rsidR="00696EA7" w:rsidRDefault="00696EA7" w:rsidP="00B21BC7">
      <w:pPr>
        <w:shd w:val="clear" w:color="auto" w:fill="FFFFFF"/>
        <w:ind w:left="4392"/>
      </w:pPr>
      <w:r>
        <w:rPr>
          <w:sz w:val="26"/>
          <w:szCs w:val="26"/>
        </w:rPr>
        <w:t>Приложение № 2</w:t>
      </w:r>
    </w:p>
    <w:p w:rsidR="00696EA7" w:rsidRDefault="00696EA7" w:rsidP="00B21BC7">
      <w:pPr>
        <w:shd w:val="clear" w:color="auto" w:fill="FFFFFF"/>
        <w:ind w:left="4392"/>
      </w:pPr>
      <w:r>
        <w:rPr>
          <w:sz w:val="26"/>
          <w:szCs w:val="26"/>
        </w:rPr>
        <w:t>к постановлению Администрации</w:t>
      </w:r>
    </w:p>
    <w:p w:rsidR="00696EA7" w:rsidRDefault="00696EA7" w:rsidP="00B21BC7">
      <w:pPr>
        <w:shd w:val="clear" w:color="auto" w:fill="FFFFFF"/>
        <w:ind w:left="4399"/>
      </w:pPr>
      <w:r>
        <w:rPr>
          <w:sz w:val="26"/>
          <w:szCs w:val="26"/>
        </w:rPr>
        <w:t>сельского поселения</w:t>
      </w:r>
    </w:p>
    <w:p w:rsidR="00696EA7" w:rsidRPr="003E11F3" w:rsidRDefault="00696EA7" w:rsidP="00B21BC7">
      <w:pPr>
        <w:shd w:val="clear" w:color="auto" w:fill="FFFFFF"/>
        <w:ind w:left="4399"/>
      </w:pPr>
      <w:r w:rsidRPr="003E11F3">
        <w:rPr>
          <w:sz w:val="26"/>
          <w:szCs w:val="26"/>
        </w:rPr>
        <w:t>«Целиннинское»</w:t>
      </w:r>
    </w:p>
    <w:p w:rsidR="00696EA7" w:rsidRPr="003E11F3" w:rsidRDefault="00696EA7" w:rsidP="00B21BC7">
      <w:pPr>
        <w:shd w:val="clear" w:color="auto" w:fill="FFFFFF"/>
        <w:ind w:left="4399"/>
        <w:rPr>
          <w:sz w:val="26"/>
          <w:szCs w:val="26"/>
        </w:rPr>
      </w:pPr>
      <w:r w:rsidRPr="003E11F3">
        <w:rPr>
          <w:sz w:val="26"/>
          <w:szCs w:val="26"/>
        </w:rPr>
        <w:t>от «</w:t>
      </w:r>
      <w:r>
        <w:rPr>
          <w:sz w:val="26"/>
          <w:szCs w:val="26"/>
        </w:rPr>
        <w:t>05</w:t>
      </w:r>
      <w:r w:rsidRPr="003E11F3">
        <w:rPr>
          <w:sz w:val="26"/>
          <w:szCs w:val="26"/>
        </w:rPr>
        <w:t xml:space="preserve"> » </w:t>
      </w:r>
      <w:r>
        <w:rPr>
          <w:sz w:val="26"/>
          <w:szCs w:val="26"/>
        </w:rPr>
        <w:t>12.</w:t>
      </w:r>
      <w:r w:rsidRPr="003E11F3">
        <w:rPr>
          <w:i/>
          <w:iCs/>
          <w:sz w:val="26"/>
          <w:szCs w:val="26"/>
        </w:rPr>
        <w:t xml:space="preserve"> </w:t>
      </w:r>
      <w:r w:rsidRPr="003E11F3">
        <w:rPr>
          <w:sz w:val="26"/>
          <w:szCs w:val="26"/>
        </w:rPr>
        <w:t xml:space="preserve">2009г. № </w:t>
      </w:r>
      <w:r>
        <w:rPr>
          <w:sz w:val="26"/>
          <w:szCs w:val="26"/>
        </w:rPr>
        <w:t>44</w:t>
      </w:r>
    </w:p>
    <w:p w:rsidR="00696EA7" w:rsidRPr="003E11F3" w:rsidRDefault="00696EA7" w:rsidP="003E11F3">
      <w:pPr>
        <w:shd w:val="clear" w:color="auto" w:fill="FFFFFF"/>
        <w:rPr>
          <w:sz w:val="26"/>
          <w:szCs w:val="26"/>
        </w:rPr>
      </w:pPr>
      <w:r w:rsidRPr="003E11F3">
        <w:rPr>
          <w:sz w:val="26"/>
          <w:szCs w:val="26"/>
        </w:rPr>
        <w:tab/>
      </w:r>
      <w:r w:rsidRPr="003E11F3">
        <w:rPr>
          <w:sz w:val="26"/>
          <w:szCs w:val="26"/>
        </w:rPr>
        <w:tab/>
      </w:r>
      <w:r w:rsidRPr="003E11F3">
        <w:rPr>
          <w:sz w:val="26"/>
          <w:szCs w:val="26"/>
        </w:rPr>
        <w:tab/>
      </w:r>
    </w:p>
    <w:p w:rsidR="00696EA7" w:rsidRPr="000C023D" w:rsidRDefault="00696EA7" w:rsidP="003E11F3">
      <w:pPr>
        <w:shd w:val="clear" w:color="auto" w:fill="FFFFFF"/>
        <w:ind w:left="2160" w:firstLine="720"/>
        <w:rPr>
          <w:b/>
          <w:bCs/>
          <w:sz w:val="26"/>
          <w:szCs w:val="26"/>
        </w:rPr>
      </w:pPr>
      <w:r w:rsidRPr="000C023D">
        <w:rPr>
          <w:b/>
          <w:bCs/>
          <w:sz w:val="26"/>
          <w:szCs w:val="26"/>
        </w:rPr>
        <w:t>АКТ</w:t>
      </w:r>
    </w:p>
    <w:p w:rsidR="00696EA7" w:rsidRPr="000C023D" w:rsidRDefault="00696EA7" w:rsidP="000C023D">
      <w:pPr>
        <w:pBdr>
          <w:bottom w:val="single" w:sz="12" w:space="1" w:color="auto"/>
        </w:pBdr>
        <w:shd w:val="clear" w:color="auto" w:fill="FFFFFF"/>
        <w:rPr>
          <w:sz w:val="26"/>
          <w:szCs w:val="26"/>
        </w:rPr>
      </w:pPr>
      <w:r w:rsidRPr="000C023D">
        <w:rPr>
          <w:b/>
          <w:bCs/>
          <w:sz w:val="26"/>
          <w:szCs w:val="26"/>
        </w:rPr>
        <w:t>обследования объекта, поврежденного (разрушенного)  в результате</w:t>
      </w:r>
    </w:p>
    <w:p w:rsidR="00696EA7" w:rsidRPr="000C023D" w:rsidRDefault="00696EA7" w:rsidP="003E11F3">
      <w:pPr>
        <w:pBdr>
          <w:bottom w:val="single" w:sz="12" w:space="1" w:color="auto"/>
        </w:pBdr>
        <w:shd w:val="clear" w:color="auto" w:fill="FFFFFF"/>
        <w:ind w:left="720"/>
        <w:rPr>
          <w:sz w:val="26"/>
          <w:szCs w:val="26"/>
        </w:rPr>
      </w:pP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наименование ЧС, дата</w:t>
      </w:r>
    </w:p>
    <w:p w:rsidR="00696EA7" w:rsidRDefault="00696EA7" w:rsidP="000C023D">
      <w:pPr>
        <w:pBdr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Наименование объекта ____________________________________________________________________________________________________________________________________</w:t>
      </w:r>
    </w:p>
    <w:p w:rsidR="00696EA7" w:rsidRDefault="00696EA7" w:rsidP="003E11F3">
      <w:pPr>
        <w:pBdr>
          <w:top w:val="single" w:sz="12" w:space="1" w:color="auto"/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Собственник объекта _______________________________________________</w:t>
      </w:r>
    </w:p>
    <w:p w:rsidR="00696EA7" w:rsidRDefault="00696EA7" w:rsidP="003E11F3">
      <w:pPr>
        <w:pBdr>
          <w:top w:val="single" w:sz="12" w:space="1" w:color="auto"/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Характеристика объекта по конструктивным элементам __________________</w:t>
      </w: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(размеры, материалы, год постройки, балансовая стоимость)______________</w:t>
      </w: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pBdr>
          <w:bottom w:val="single" w:sz="12" w:space="1" w:color="auto"/>
          <w:between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Характеристика повреждений (разрушений) по конструктивным элементам</w:t>
      </w: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Длина ____________________________________________________________</w:t>
      </w: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Ширина __________________________________________________________</w:t>
      </w: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Высота и т. д. ______________________________________________________</w:t>
      </w: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Сумма нанесенного ущерба __________________________________________</w:t>
      </w: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696EA7" w:rsidRDefault="00696EA7" w:rsidP="003E11F3">
      <w:pPr>
        <w:pBdr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696EA7" w:rsidRDefault="00696EA7" w:rsidP="003E11F3">
      <w:pPr>
        <w:pBdr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(фамилия, И.О.)</w:t>
      </w:r>
      <w:r>
        <w:rPr>
          <w:sz w:val="26"/>
          <w:szCs w:val="26"/>
        </w:rPr>
        <w:tab/>
        <w:t xml:space="preserve"> (подпись)               (дата)</w:t>
      </w:r>
    </w:p>
    <w:p w:rsidR="00696EA7" w:rsidRDefault="00696EA7" w:rsidP="003E11F3">
      <w:pPr>
        <w:pBdr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96EA7" w:rsidRDefault="00696EA7" w:rsidP="003E11F3">
      <w:pPr>
        <w:pBdr>
          <w:bottom w:val="single" w:sz="12" w:space="1" w:color="auto"/>
        </w:pBdr>
        <w:tabs>
          <w:tab w:val="left" w:pos="1110"/>
        </w:tabs>
        <w:rPr>
          <w:sz w:val="26"/>
          <w:szCs w:val="26"/>
        </w:rPr>
      </w:pPr>
    </w:p>
    <w:p w:rsidR="00696EA7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(должность)                       (фамилия, И.О.)       (подпись)               (дата)</w:t>
      </w:r>
    </w:p>
    <w:p w:rsidR="00696EA7" w:rsidRPr="003E11F3" w:rsidRDefault="00696EA7" w:rsidP="003E11F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</w:t>
      </w:r>
    </w:p>
    <w:sectPr w:rsidR="00696EA7" w:rsidRPr="003E11F3" w:rsidSect="00C522D2">
      <w:type w:val="continuous"/>
      <w:pgSz w:w="11909" w:h="16834"/>
      <w:pgMar w:top="1134" w:right="1065" w:bottom="1134" w:left="2218" w:header="720" w:footer="720" w:gutter="0"/>
      <w:cols w:space="6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28F21C"/>
    <w:lvl w:ilvl="0">
      <w:numFmt w:val="bullet"/>
      <w:lvlText w:val="*"/>
      <w:lvlJc w:val="left"/>
    </w:lvl>
  </w:abstractNum>
  <w:abstractNum w:abstractNumId="1">
    <w:nsid w:val="23D257ED"/>
    <w:multiLevelType w:val="singleLevel"/>
    <w:tmpl w:val="2730DEB0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2">
    <w:nsid w:val="46D80EE0"/>
    <w:multiLevelType w:val="singleLevel"/>
    <w:tmpl w:val="4C1C56E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5EA12053"/>
    <w:multiLevelType w:val="singleLevel"/>
    <w:tmpl w:val="4B16FE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DC"/>
    <w:rsid w:val="0005480F"/>
    <w:rsid w:val="000C023D"/>
    <w:rsid w:val="003E11F3"/>
    <w:rsid w:val="004D7B0E"/>
    <w:rsid w:val="00696C48"/>
    <w:rsid w:val="00696EA7"/>
    <w:rsid w:val="006D30BE"/>
    <w:rsid w:val="007315DC"/>
    <w:rsid w:val="00790F58"/>
    <w:rsid w:val="007A3BAB"/>
    <w:rsid w:val="00813B25"/>
    <w:rsid w:val="0082244A"/>
    <w:rsid w:val="008D5A5B"/>
    <w:rsid w:val="00922C1D"/>
    <w:rsid w:val="00B21BC7"/>
    <w:rsid w:val="00B53807"/>
    <w:rsid w:val="00C522D2"/>
    <w:rsid w:val="00DB6915"/>
    <w:rsid w:val="00DD3F33"/>
    <w:rsid w:val="00F30456"/>
    <w:rsid w:val="00F6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1081</Words>
  <Characters>6164</Characters>
  <Application>Microsoft Office Outlook</Application>
  <DocSecurity>0</DocSecurity>
  <Lines>0</Lines>
  <Paragraphs>0</Paragraphs>
  <ScaleCrop>false</ScaleCrop>
  <Company>vh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2012-01-26T00:57:00Z</cp:lastPrinted>
  <dcterms:created xsi:type="dcterms:W3CDTF">2009-12-14T00:18:00Z</dcterms:created>
  <dcterms:modified xsi:type="dcterms:W3CDTF">2012-01-26T00:57:00Z</dcterms:modified>
</cp:coreProperties>
</file>